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06" w:rsidRPr="00EF549A" w:rsidRDefault="00BE5606" w:rsidP="00EF549A">
      <w:pPr>
        <w:spacing w:before="120" w:line="600" w:lineRule="exact"/>
        <w:jc w:val="left"/>
        <w:rPr>
          <w:rFonts w:ascii="仿宋_GB2312" w:eastAsia="仿宋_GB2312" w:hAnsi="Times New Roman"/>
          <w:sz w:val="32"/>
          <w:szCs w:val="32"/>
        </w:rPr>
      </w:pPr>
      <w:r w:rsidRPr="00EF549A">
        <w:rPr>
          <w:rFonts w:ascii="仿宋_GB2312" w:eastAsia="仿宋_GB2312" w:hAnsi="Times New Roman" w:hint="eastAsia"/>
          <w:sz w:val="32"/>
          <w:szCs w:val="32"/>
        </w:rPr>
        <w:t>附件</w:t>
      </w:r>
      <w:r w:rsidRPr="00EF549A">
        <w:rPr>
          <w:rFonts w:ascii="仿宋_GB2312" w:eastAsia="仿宋_GB2312" w:hAnsi="Times New Roman"/>
          <w:sz w:val="32"/>
          <w:szCs w:val="32"/>
        </w:rPr>
        <w:t>1</w:t>
      </w:r>
    </w:p>
    <w:p w:rsidR="00BE5606" w:rsidRPr="00E71A10" w:rsidRDefault="00BE5606" w:rsidP="005C7BDD">
      <w:pPr>
        <w:spacing w:before="120" w:line="600" w:lineRule="exact"/>
        <w:jc w:val="center"/>
        <w:outlineLvl w:val="0"/>
        <w:rPr>
          <w:rFonts w:ascii="Calibri Light" w:eastAsia="方正小标宋_GBK" w:hAnsi="Calibri Light"/>
          <w:bCs/>
          <w:sz w:val="44"/>
          <w:szCs w:val="32"/>
        </w:rPr>
      </w:pPr>
      <w:r w:rsidRPr="00E71A10">
        <w:rPr>
          <w:rFonts w:ascii="Calibri Light" w:eastAsia="方正小标宋_GBK" w:hAnsi="Calibri Light" w:hint="eastAsia"/>
          <w:bCs/>
          <w:sz w:val="44"/>
          <w:szCs w:val="32"/>
        </w:rPr>
        <w:t>攀枝花市自然资源和规划局</w:t>
      </w:r>
    </w:p>
    <w:p w:rsidR="00BE5606" w:rsidRPr="00E71A10" w:rsidRDefault="00BE5606" w:rsidP="005C7BDD">
      <w:pPr>
        <w:spacing w:before="120" w:line="600" w:lineRule="exact"/>
        <w:jc w:val="center"/>
        <w:outlineLvl w:val="0"/>
        <w:rPr>
          <w:rFonts w:ascii="Arial" w:eastAsia="方正小标宋_GBK" w:hAnsi="Arial" w:cs="Arial"/>
          <w:bCs/>
          <w:sz w:val="44"/>
          <w:szCs w:val="32"/>
        </w:rPr>
      </w:pPr>
      <w:r w:rsidRPr="0031316B">
        <w:rPr>
          <w:rFonts w:ascii="Arial" w:eastAsia="方正小标宋_GBK" w:hAnsi="Arial" w:cs="Arial" w:hint="eastAsia"/>
          <w:bCs/>
          <w:sz w:val="44"/>
          <w:szCs w:val="32"/>
        </w:rPr>
        <w:t>建设用地规划许可证</w:t>
      </w:r>
      <w:r w:rsidRPr="00E71A10">
        <w:rPr>
          <w:rFonts w:ascii="Arial" w:eastAsia="方正小标宋_GBK" w:hAnsi="Arial" w:cs="Arial" w:hint="eastAsia"/>
          <w:bCs/>
          <w:sz w:val="44"/>
          <w:szCs w:val="32"/>
        </w:rPr>
        <w:t>和</w:t>
      </w:r>
      <w:r w:rsidRPr="0031316B">
        <w:rPr>
          <w:rFonts w:ascii="Arial" w:eastAsia="方正小标宋_GBK" w:hAnsi="Arial" w:cs="Arial" w:hint="eastAsia"/>
          <w:bCs/>
          <w:sz w:val="44"/>
          <w:szCs w:val="32"/>
        </w:rPr>
        <w:t>建设用地批准书</w:t>
      </w:r>
    </w:p>
    <w:p w:rsidR="00BE5606" w:rsidRPr="00E71A10" w:rsidRDefault="00BE5606" w:rsidP="005C7BDD">
      <w:pPr>
        <w:spacing w:before="120" w:line="600" w:lineRule="exact"/>
        <w:jc w:val="center"/>
        <w:outlineLvl w:val="0"/>
        <w:rPr>
          <w:rFonts w:ascii="Calibri Light" w:eastAsia="方正小标宋_GBK" w:hAnsi="Calibri Light"/>
          <w:bCs/>
          <w:sz w:val="44"/>
          <w:szCs w:val="32"/>
        </w:rPr>
      </w:pPr>
      <w:r w:rsidRPr="0031316B">
        <w:rPr>
          <w:rFonts w:ascii="Arial" w:eastAsia="方正小标宋_GBK" w:hAnsi="Arial" w:cs="Arial" w:hint="eastAsia"/>
          <w:bCs/>
          <w:sz w:val="44"/>
          <w:szCs w:val="32"/>
        </w:rPr>
        <w:t>合并</w:t>
      </w:r>
      <w:r w:rsidRPr="00E71A10">
        <w:rPr>
          <w:rFonts w:ascii="Calibri Light" w:eastAsia="方正小标宋_GBK" w:hAnsi="Calibri Light" w:hint="eastAsia"/>
          <w:bCs/>
          <w:sz w:val="44"/>
          <w:szCs w:val="32"/>
        </w:rPr>
        <w:t>办理实施细则（试行）</w:t>
      </w:r>
    </w:p>
    <w:p w:rsidR="00BE5606" w:rsidRPr="00E71A10" w:rsidRDefault="00BE5606" w:rsidP="005C7BDD">
      <w:pPr>
        <w:spacing w:line="520" w:lineRule="exact"/>
        <w:rPr>
          <w:rFonts w:ascii="Times New Roman" w:eastAsia="仿宋_GB2312" w:hAnsi="Times New Roman"/>
          <w:sz w:val="32"/>
          <w:szCs w:val="21"/>
        </w:rPr>
      </w:pPr>
    </w:p>
    <w:p w:rsidR="00BE5606" w:rsidRPr="00E71A10" w:rsidRDefault="00BE5606" w:rsidP="005C7BDD">
      <w:pPr>
        <w:spacing w:line="600" w:lineRule="exact"/>
        <w:ind w:firstLineChars="200" w:firstLine="640"/>
        <w:rPr>
          <w:rFonts w:ascii="仿宋_GB2312" w:eastAsia="仿宋_GB2312" w:hAnsi="Times New Roman"/>
          <w:sz w:val="32"/>
          <w:szCs w:val="32"/>
        </w:rPr>
      </w:pPr>
      <w:r w:rsidRPr="00E71A10">
        <w:rPr>
          <w:rFonts w:ascii="仿宋_GB2312" w:eastAsia="仿宋_GB2312" w:hAnsi="Times New Roman" w:hint="eastAsia"/>
          <w:sz w:val="32"/>
          <w:szCs w:val="32"/>
        </w:rPr>
        <w:t>为加快推进政府职能转变，深化“放管服”改革，优化营商环境，根据《中华人民共和国土地管理法》、《中华人民共和国城乡规划法》《自然资源部关于以“多规合一”为基础推进规划用地“多审合一、多证合一”改革的通知》（自然资规〔</w:t>
      </w:r>
      <w:r w:rsidRPr="00E71A10">
        <w:rPr>
          <w:rFonts w:ascii="仿宋_GB2312" w:eastAsia="仿宋_GB2312" w:hAnsi="Times New Roman"/>
          <w:sz w:val="32"/>
          <w:szCs w:val="32"/>
        </w:rPr>
        <w:t>2019</w:t>
      </w:r>
      <w:r w:rsidRPr="00E71A10">
        <w:rPr>
          <w:rFonts w:ascii="仿宋_GB2312" w:eastAsia="仿宋_GB2312" w:hAnsi="Times New Roman" w:hint="eastAsia"/>
          <w:sz w:val="32"/>
          <w:szCs w:val="32"/>
        </w:rPr>
        <w:t>〕</w:t>
      </w:r>
      <w:r w:rsidRPr="00E71A10">
        <w:rPr>
          <w:rFonts w:ascii="仿宋_GB2312" w:eastAsia="仿宋_GB2312" w:hAnsi="Times New Roman"/>
          <w:sz w:val="32"/>
          <w:szCs w:val="32"/>
        </w:rPr>
        <w:t>2</w:t>
      </w:r>
      <w:r w:rsidRPr="00E71A10">
        <w:rPr>
          <w:rFonts w:ascii="仿宋_GB2312" w:eastAsia="仿宋_GB2312" w:hAnsi="Times New Roman" w:hint="eastAsia"/>
          <w:sz w:val="32"/>
          <w:szCs w:val="32"/>
        </w:rPr>
        <w:t>号）</w:t>
      </w:r>
      <w:r w:rsidRPr="00E71A10">
        <w:rPr>
          <w:rFonts w:ascii="仿宋_GB2312" w:eastAsia="仿宋_GB2312" w:hAnsi="仿宋" w:hint="eastAsia"/>
          <w:sz w:val="32"/>
          <w:szCs w:val="21"/>
        </w:rPr>
        <w:t>《关于全面深化规划用地“多审合一、多证合一”改革的通知》（川自然资办发〔</w:t>
      </w:r>
      <w:r w:rsidRPr="00E71A10">
        <w:rPr>
          <w:rFonts w:ascii="仿宋_GB2312" w:eastAsia="仿宋_GB2312" w:hAnsi="仿宋"/>
          <w:sz w:val="32"/>
          <w:szCs w:val="21"/>
        </w:rPr>
        <w:t>2019</w:t>
      </w:r>
      <w:r w:rsidRPr="00E71A10">
        <w:rPr>
          <w:rFonts w:ascii="仿宋_GB2312" w:eastAsia="仿宋_GB2312" w:hAnsi="仿宋" w:hint="eastAsia"/>
          <w:sz w:val="32"/>
          <w:szCs w:val="21"/>
        </w:rPr>
        <w:t>〕</w:t>
      </w:r>
      <w:r w:rsidRPr="00E71A10">
        <w:rPr>
          <w:rFonts w:ascii="仿宋_GB2312" w:eastAsia="仿宋_GB2312" w:hAnsi="仿宋"/>
          <w:sz w:val="32"/>
          <w:szCs w:val="21"/>
        </w:rPr>
        <w:t>37</w:t>
      </w:r>
      <w:r w:rsidRPr="00E71A10">
        <w:rPr>
          <w:rFonts w:ascii="仿宋_GB2312" w:eastAsia="仿宋_GB2312" w:hAnsi="仿宋" w:hint="eastAsia"/>
          <w:sz w:val="32"/>
          <w:szCs w:val="21"/>
        </w:rPr>
        <w:t>号）《关于下放部分行政审批事项权力的通知》（攀资源规划发〔</w:t>
      </w:r>
      <w:r w:rsidRPr="00E71A10">
        <w:rPr>
          <w:rFonts w:ascii="仿宋_GB2312" w:eastAsia="仿宋_GB2312" w:hAnsi="仿宋"/>
          <w:sz w:val="32"/>
          <w:szCs w:val="21"/>
        </w:rPr>
        <w:t>2019</w:t>
      </w:r>
      <w:r w:rsidRPr="00E71A10">
        <w:rPr>
          <w:rFonts w:ascii="仿宋_GB2312" w:eastAsia="仿宋_GB2312" w:hAnsi="仿宋" w:hint="eastAsia"/>
          <w:sz w:val="32"/>
          <w:szCs w:val="21"/>
        </w:rPr>
        <w:t>〕</w:t>
      </w:r>
      <w:r w:rsidRPr="00E71A10">
        <w:rPr>
          <w:rFonts w:ascii="仿宋_GB2312" w:eastAsia="仿宋_GB2312" w:hAnsi="仿宋"/>
          <w:sz w:val="32"/>
          <w:szCs w:val="21"/>
        </w:rPr>
        <w:t>99</w:t>
      </w:r>
      <w:r w:rsidRPr="00E71A10">
        <w:rPr>
          <w:rFonts w:ascii="仿宋_GB2312" w:eastAsia="仿宋_GB2312" w:hAnsi="仿宋" w:hint="eastAsia"/>
          <w:sz w:val="32"/>
          <w:szCs w:val="21"/>
        </w:rPr>
        <w:t>号）等文件规定，结合工作实际，特制定本细则。</w:t>
      </w:r>
    </w:p>
    <w:p w:rsidR="00BE5606" w:rsidRPr="00E71A10" w:rsidRDefault="00BE5606" w:rsidP="005C7BDD">
      <w:pPr>
        <w:spacing w:line="600" w:lineRule="exact"/>
        <w:ind w:firstLineChars="200" w:firstLine="640"/>
        <w:rPr>
          <w:rFonts w:ascii="黑体" w:eastAsia="黑体" w:hAnsi="黑体"/>
          <w:sz w:val="32"/>
          <w:szCs w:val="21"/>
        </w:rPr>
      </w:pPr>
      <w:r w:rsidRPr="00E71A10">
        <w:rPr>
          <w:rFonts w:ascii="黑体" w:eastAsia="黑体" w:hAnsi="黑体" w:hint="eastAsia"/>
          <w:sz w:val="32"/>
          <w:szCs w:val="21"/>
        </w:rPr>
        <w:t>一、适用范围</w:t>
      </w:r>
    </w:p>
    <w:p w:rsidR="00BE5606" w:rsidRPr="0031316B" w:rsidRDefault="00BE5606" w:rsidP="008A7BFB">
      <w:pPr>
        <w:spacing w:line="600" w:lineRule="exact"/>
        <w:ind w:firstLineChars="200" w:firstLine="640"/>
        <w:rPr>
          <w:rFonts w:ascii="微软雅黑" w:eastAsia="微软雅黑" w:hAnsi="Times New Roman"/>
          <w:sz w:val="32"/>
          <w:szCs w:val="21"/>
        </w:rPr>
      </w:pPr>
      <w:r w:rsidRPr="00E71A10">
        <w:rPr>
          <w:rFonts w:ascii="仿宋_GB2312" w:eastAsia="仿宋_GB2312" w:hAnsi="仿宋" w:hint="eastAsia"/>
          <w:sz w:val="32"/>
          <w:szCs w:val="21"/>
        </w:rPr>
        <w:t>本细则适用于攀枝花市辖区范围内，</w:t>
      </w:r>
      <w:r w:rsidRPr="0031316B">
        <w:rPr>
          <w:rFonts w:ascii="微软雅黑" w:eastAsia="仿宋_GB2312" w:hAnsi="微软雅黑" w:hint="eastAsia"/>
          <w:sz w:val="32"/>
          <w:szCs w:val="21"/>
        </w:rPr>
        <w:t>以出让或划拨方式取得国有建设用地使用权的建设项目。两县自然资源</w:t>
      </w:r>
      <w:r w:rsidRPr="00E71A10">
        <w:rPr>
          <w:rFonts w:ascii="微软雅黑" w:eastAsia="仿宋_GB2312" w:hAnsi="微软雅黑" w:hint="eastAsia"/>
          <w:sz w:val="32"/>
          <w:szCs w:val="21"/>
        </w:rPr>
        <w:t>和</w:t>
      </w:r>
      <w:r w:rsidRPr="0031316B">
        <w:rPr>
          <w:rFonts w:ascii="微软雅黑" w:eastAsia="仿宋_GB2312" w:hAnsi="微软雅黑" w:hint="eastAsia"/>
          <w:sz w:val="32"/>
          <w:szCs w:val="21"/>
        </w:rPr>
        <w:t>规划局可参照执行。</w:t>
      </w:r>
    </w:p>
    <w:p w:rsidR="00BE5606" w:rsidRPr="00E71A10" w:rsidRDefault="00BE5606" w:rsidP="005C7BDD">
      <w:pPr>
        <w:spacing w:line="600" w:lineRule="exact"/>
        <w:ind w:firstLineChars="200" w:firstLine="640"/>
        <w:rPr>
          <w:rFonts w:ascii="黑体" w:eastAsia="黑体" w:hAnsi="黑体"/>
          <w:sz w:val="32"/>
          <w:szCs w:val="21"/>
        </w:rPr>
      </w:pPr>
      <w:r w:rsidRPr="00E71A10">
        <w:rPr>
          <w:rFonts w:ascii="黑体" w:eastAsia="黑体" w:hAnsi="黑体" w:hint="eastAsia"/>
          <w:sz w:val="32"/>
          <w:szCs w:val="21"/>
        </w:rPr>
        <w:t>二、基本原则</w:t>
      </w:r>
    </w:p>
    <w:p w:rsidR="00BE5606" w:rsidRPr="00E71A10" w:rsidRDefault="00BE5606" w:rsidP="00601830">
      <w:pPr>
        <w:spacing w:line="600" w:lineRule="exact"/>
        <w:ind w:firstLineChars="150" w:firstLine="480"/>
        <w:rPr>
          <w:rFonts w:ascii="仿宋_GB2312" w:eastAsia="仿宋_GB2312" w:hAnsi="Times New Roman"/>
          <w:sz w:val="32"/>
          <w:szCs w:val="32"/>
        </w:rPr>
      </w:pPr>
      <w:r w:rsidRPr="0031316B">
        <w:rPr>
          <w:rFonts w:ascii="微软雅黑" w:eastAsia="仿宋_GB2312" w:hAnsi="微软雅黑" w:hint="eastAsia"/>
          <w:sz w:val="32"/>
          <w:szCs w:val="21"/>
        </w:rPr>
        <w:t>（一）</w:t>
      </w:r>
      <w:r w:rsidRPr="00E71A10">
        <w:rPr>
          <w:rFonts w:ascii="仿宋_GB2312" w:eastAsia="仿宋_GB2312" w:hAnsi="Times New Roman" w:hint="eastAsia"/>
          <w:sz w:val="32"/>
          <w:szCs w:val="32"/>
        </w:rPr>
        <w:t>将《建设用地规划许可证》《建设用地批准书》合并，自然资源主管部门统一核发《建设用地规划许可证》，不再单独核发《建设用地批准书》。</w:t>
      </w:r>
      <w:r w:rsidRPr="00E71A10">
        <w:rPr>
          <w:rFonts w:ascii="仿宋_GB2312" w:eastAsia="仿宋_GB2312" w:hAnsi="Times New Roman"/>
          <w:sz w:val="32"/>
          <w:szCs w:val="32"/>
        </w:rPr>
        <w:t xml:space="preserve"> </w:t>
      </w:r>
    </w:p>
    <w:p w:rsidR="00BE5606" w:rsidRPr="0031316B" w:rsidRDefault="00BE5606" w:rsidP="001B142E">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（二）证书实行全国统一编号。编号数字共</w:t>
      </w:r>
      <w:r w:rsidRPr="00E71A10">
        <w:rPr>
          <w:rFonts w:ascii="仿宋_GB2312" w:eastAsia="仿宋_GB2312" w:hAnsi="Times New Roman"/>
          <w:sz w:val="32"/>
          <w:szCs w:val="32"/>
        </w:rPr>
        <w:t>15</w:t>
      </w:r>
      <w:r w:rsidRPr="00E71A10">
        <w:rPr>
          <w:rFonts w:ascii="仿宋_GB2312" w:eastAsia="仿宋_GB2312" w:hAnsi="Times New Roman" w:hint="eastAsia"/>
          <w:sz w:val="32"/>
          <w:szCs w:val="32"/>
        </w:rPr>
        <w:t>位，前</w:t>
      </w:r>
      <w:r w:rsidRPr="00E71A10">
        <w:rPr>
          <w:rFonts w:ascii="仿宋_GB2312" w:eastAsia="仿宋_GB2312" w:hAnsi="Times New Roman"/>
          <w:sz w:val="32"/>
          <w:szCs w:val="32"/>
        </w:rPr>
        <w:t>6</w:t>
      </w:r>
      <w:r w:rsidRPr="00E71A10">
        <w:rPr>
          <w:rFonts w:ascii="仿宋_GB2312" w:eastAsia="仿宋_GB2312" w:hAnsi="Times New Roman" w:hint="eastAsia"/>
          <w:sz w:val="32"/>
          <w:szCs w:val="32"/>
        </w:rPr>
        <w:t>位数号码按照《中华人民共和国行政区划代码》（详见民政部网站</w:t>
      </w:r>
      <w:r w:rsidRPr="00E71A10">
        <w:rPr>
          <w:rFonts w:ascii="仿宋_GB2312" w:eastAsia="仿宋_GB2312" w:hAnsi="Times New Roman"/>
          <w:sz w:val="32"/>
          <w:szCs w:val="32"/>
        </w:rPr>
        <w:t>www.mca.gov.cn</w:t>
      </w:r>
      <w:r w:rsidRPr="00E71A10">
        <w:rPr>
          <w:rFonts w:ascii="仿宋_GB2312" w:eastAsia="仿宋_GB2312" w:hAnsi="Times New Roman" w:hint="eastAsia"/>
          <w:sz w:val="32"/>
          <w:szCs w:val="32"/>
        </w:rPr>
        <w:t>）执行，</w:t>
      </w:r>
      <w:r w:rsidRPr="00E71A10">
        <w:rPr>
          <w:rFonts w:ascii="仿宋_GB2312" w:eastAsia="仿宋_GB2312" w:hAnsi="Times New Roman"/>
          <w:sz w:val="32"/>
          <w:szCs w:val="32"/>
        </w:rPr>
        <w:t>7-10</w:t>
      </w:r>
      <w:r w:rsidRPr="00E71A10">
        <w:rPr>
          <w:rFonts w:ascii="仿宋_GB2312" w:eastAsia="仿宋_GB2312" w:hAnsi="Times New Roman" w:hint="eastAsia"/>
          <w:sz w:val="32"/>
          <w:szCs w:val="32"/>
        </w:rPr>
        <w:t>位数号码代表证书发放年份，</w:t>
      </w:r>
      <w:r w:rsidRPr="00E71A10">
        <w:rPr>
          <w:rFonts w:ascii="仿宋_GB2312" w:eastAsia="仿宋_GB2312" w:hAnsi="Times New Roman"/>
          <w:sz w:val="32"/>
          <w:szCs w:val="32"/>
        </w:rPr>
        <w:t>11-15</w:t>
      </w:r>
      <w:r w:rsidRPr="00E71A10">
        <w:rPr>
          <w:rFonts w:ascii="仿宋_GB2312" w:eastAsia="仿宋_GB2312" w:hAnsi="Times New Roman" w:hint="eastAsia"/>
          <w:sz w:val="32"/>
          <w:szCs w:val="32"/>
        </w:rPr>
        <w:t>位数号码代表证书发放序号。</w:t>
      </w:r>
    </w:p>
    <w:p w:rsidR="00BE5606" w:rsidRPr="00E71A10" w:rsidRDefault="00BE5606" w:rsidP="00806FF6">
      <w:pPr>
        <w:spacing w:line="600" w:lineRule="exact"/>
        <w:ind w:firstLineChars="250" w:firstLine="800"/>
        <w:rPr>
          <w:rFonts w:ascii="黑体" w:eastAsia="黑体" w:hAnsi="黑体"/>
          <w:sz w:val="32"/>
          <w:szCs w:val="21"/>
        </w:rPr>
      </w:pPr>
      <w:r w:rsidRPr="00E71A10">
        <w:rPr>
          <w:rFonts w:ascii="黑体" w:eastAsia="黑体" w:hAnsi="黑体" w:hint="eastAsia"/>
          <w:sz w:val="32"/>
          <w:szCs w:val="21"/>
        </w:rPr>
        <w:t>三、办理程序</w:t>
      </w:r>
    </w:p>
    <w:p w:rsidR="00BE5606" w:rsidRPr="00E71A10" w:rsidRDefault="00BE5606" w:rsidP="005C7BDD">
      <w:pPr>
        <w:tabs>
          <w:tab w:val="left" w:pos="1380"/>
        </w:tabs>
        <w:spacing w:line="640" w:lineRule="exact"/>
        <w:ind w:firstLineChars="200" w:firstLine="640"/>
        <w:jc w:val="left"/>
        <w:rPr>
          <w:rFonts w:eastAsia="仿宋_GB2312"/>
          <w:sz w:val="32"/>
          <w:szCs w:val="32"/>
        </w:rPr>
      </w:pPr>
      <w:r w:rsidRPr="00E71A10">
        <w:rPr>
          <w:rFonts w:ascii="微软雅黑" w:eastAsia="仿宋_GB2312" w:hAnsi="微软雅黑" w:hint="eastAsia"/>
          <w:sz w:val="32"/>
          <w:szCs w:val="21"/>
        </w:rPr>
        <w:t>（一）</w:t>
      </w:r>
      <w:r w:rsidRPr="00E71A10">
        <w:rPr>
          <w:rFonts w:eastAsia="仿宋_GB2312" w:hint="eastAsia"/>
          <w:sz w:val="32"/>
          <w:szCs w:val="32"/>
        </w:rPr>
        <w:t>以公开出让方式取得国有建设用地使用权的项目。各区政府（含管委会）编制土地出让方案，经市人民政府依法批准后由市自然资源和规划局组织土地公开出让。用地单位在与市自然资源和规划局签订《国有建设用地使用权出让合同》后，向项目所在地自然资源主管部门提交申请及申请材料，由项目所在地自然资源主管部门核发《建设用地规划许可证》，不再单独核发《建设用地批准书》。</w:t>
      </w:r>
    </w:p>
    <w:p w:rsidR="00BE5606" w:rsidRPr="0031316B" w:rsidRDefault="00BE5606" w:rsidP="008A7BFB">
      <w:pPr>
        <w:spacing w:line="600" w:lineRule="exact"/>
        <w:ind w:firstLineChars="150" w:firstLine="480"/>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（二）</w:t>
      </w:r>
      <w:r w:rsidRPr="00E71A10">
        <w:rPr>
          <w:rFonts w:ascii="微软雅黑" w:eastAsia="仿宋_GB2312" w:hAnsi="微软雅黑" w:hint="eastAsia"/>
          <w:sz w:val="32"/>
          <w:szCs w:val="21"/>
        </w:rPr>
        <w:t>以协议出让方式取得国有建设用地使用权的项目。</w:t>
      </w:r>
      <w:r w:rsidRPr="0031316B">
        <w:rPr>
          <w:rFonts w:ascii="仿宋_GB2312" w:eastAsia="仿宋_GB2312" w:hAnsi="Times New Roman" w:hint="eastAsia"/>
          <w:sz w:val="32"/>
          <w:szCs w:val="32"/>
        </w:rPr>
        <w:t>建设</w:t>
      </w:r>
      <w:r w:rsidRPr="00E71A10">
        <w:rPr>
          <w:rFonts w:ascii="仿宋_GB2312" w:eastAsia="仿宋_GB2312" w:hAnsi="Times New Roman" w:hint="eastAsia"/>
          <w:sz w:val="32"/>
          <w:szCs w:val="32"/>
        </w:rPr>
        <w:t>单位向</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w:t>
      </w:r>
      <w:r w:rsidRPr="0031316B">
        <w:rPr>
          <w:rFonts w:ascii="仿宋_GB2312" w:eastAsia="仿宋_GB2312" w:hAnsi="Times New Roman" w:hint="eastAsia"/>
          <w:sz w:val="32"/>
          <w:szCs w:val="32"/>
        </w:rPr>
        <w:t>提交规划许可及用地</w:t>
      </w:r>
      <w:r w:rsidRPr="00E71A10">
        <w:rPr>
          <w:rFonts w:ascii="仿宋_GB2312" w:eastAsia="仿宋_GB2312" w:hAnsi="Times New Roman" w:hint="eastAsia"/>
          <w:sz w:val="32"/>
          <w:szCs w:val="32"/>
        </w:rPr>
        <w:t>审批</w:t>
      </w:r>
      <w:r w:rsidRPr="0031316B">
        <w:rPr>
          <w:rFonts w:ascii="仿宋_GB2312" w:eastAsia="仿宋_GB2312" w:hAnsi="Times New Roman" w:hint="eastAsia"/>
          <w:sz w:val="32"/>
          <w:szCs w:val="32"/>
        </w:rPr>
        <w:t>申请及申请材料。</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行政审批科将办理规划许可等相关手续电子档转</w:t>
      </w:r>
      <w:r w:rsidRPr="0031316B">
        <w:rPr>
          <w:rFonts w:ascii="仿宋_GB2312" w:eastAsia="仿宋_GB2312" w:hAnsi="Times New Roman" w:hint="eastAsia"/>
          <w:sz w:val="32"/>
          <w:szCs w:val="32"/>
        </w:rPr>
        <w:t>项目</w:t>
      </w:r>
      <w:r w:rsidRPr="00E71A10">
        <w:rPr>
          <w:rFonts w:ascii="仿宋_GB2312" w:eastAsia="仿宋_GB2312" w:hAnsi="Times New Roman" w:hint="eastAsia"/>
          <w:sz w:val="32"/>
          <w:szCs w:val="32"/>
        </w:rPr>
        <w:t>所在地</w:t>
      </w:r>
      <w:r w:rsidRPr="00E71A10">
        <w:rPr>
          <w:rFonts w:eastAsia="仿宋_GB2312" w:hint="eastAsia"/>
          <w:sz w:val="32"/>
          <w:szCs w:val="32"/>
        </w:rPr>
        <w:t>自然资源主管部门</w:t>
      </w:r>
      <w:r w:rsidRPr="00E71A10">
        <w:rPr>
          <w:rFonts w:ascii="仿宋_GB2312" w:eastAsia="仿宋_GB2312" w:hAnsi="Times New Roman" w:hint="eastAsia"/>
          <w:sz w:val="32"/>
          <w:szCs w:val="32"/>
        </w:rPr>
        <w:t>，属地</w:t>
      </w:r>
      <w:r w:rsidRPr="0031316B">
        <w:rPr>
          <w:rFonts w:ascii="仿宋_GB2312" w:eastAsia="仿宋_GB2312" w:hAnsi="Times New Roman" w:hint="eastAsia"/>
          <w:sz w:val="32"/>
          <w:szCs w:val="32"/>
        </w:rPr>
        <w:t>自然资源</w:t>
      </w:r>
      <w:r w:rsidRPr="00E71A10">
        <w:rPr>
          <w:rFonts w:ascii="仿宋_GB2312" w:eastAsia="仿宋_GB2312" w:hAnsi="Times New Roman" w:hint="eastAsia"/>
          <w:sz w:val="32"/>
          <w:szCs w:val="32"/>
        </w:rPr>
        <w:t>主管部门在接到电子资料起五个工作日内，以正式文件的方式</w:t>
      </w:r>
      <w:r w:rsidRPr="0031316B">
        <w:rPr>
          <w:rFonts w:ascii="仿宋_GB2312" w:eastAsia="仿宋_GB2312" w:hAnsi="Times New Roman" w:hint="eastAsia"/>
          <w:sz w:val="32"/>
          <w:szCs w:val="32"/>
        </w:rPr>
        <w:t>出具建设项目</w:t>
      </w:r>
      <w:r w:rsidRPr="00E71A10">
        <w:rPr>
          <w:rFonts w:ascii="仿宋_GB2312" w:eastAsia="仿宋_GB2312" w:hAnsi="Times New Roman" w:hint="eastAsia"/>
          <w:sz w:val="32"/>
          <w:szCs w:val="32"/>
        </w:rPr>
        <w:t>规划意见（主要包括用地单位、项目名称、用地位置、用地性质、用地面积、建设规模等），并附项目规划用地红线图及坐标、规划设计条件，</w:t>
      </w:r>
      <w:r w:rsidRPr="0031316B">
        <w:rPr>
          <w:rFonts w:ascii="仿宋_GB2312" w:eastAsia="仿宋_GB2312" w:hAnsi="Times New Roman" w:hint="eastAsia"/>
          <w:sz w:val="32"/>
          <w:szCs w:val="32"/>
        </w:rPr>
        <w:t>将</w:t>
      </w:r>
      <w:r w:rsidRPr="00E71A10">
        <w:rPr>
          <w:rFonts w:ascii="仿宋_GB2312" w:eastAsia="仿宋_GB2312" w:hAnsi="Times New Roman" w:hint="eastAsia"/>
          <w:sz w:val="32"/>
          <w:szCs w:val="32"/>
        </w:rPr>
        <w:t>文件通过协同办公平台报</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w:t>
      </w:r>
      <w:r w:rsidRPr="0031316B">
        <w:rPr>
          <w:rFonts w:ascii="仿宋_GB2312" w:eastAsia="仿宋_GB2312" w:hAnsi="Times New Roman" w:hint="eastAsia"/>
          <w:sz w:val="32"/>
          <w:szCs w:val="32"/>
        </w:rPr>
        <w:t>，经市人民政府批准后，</w:t>
      </w:r>
      <w:r w:rsidRPr="0031316B">
        <w:rPr>
          <w:rFonts w:ascii="Arial" w:eastAsia="仿宋_GB2312" w:hAnsi="Arial" w:cs="Arial" w:hint="eastAsia"/>
          <w:sz w:val="32"/>
          <w:szCs w:val="21"/>
        </w:rPr>
        <w:t>市自然资源和规划局行政审批科</w:t>
      </w:r>
      <w:r w:rsidRPr="0031316B">
        <w:rPr>
          <w:rFonts w:ascii="仿宋_GB2312" w:eastAsia="仿宋_GB2312" w:hAnsi="Times New Roman" w:hint="eastAsia"/>
          <w:sz w:val="32"/>
          <w:szCs w:val="32"/>
        </w:rPr>
        <w:t>组织</w:t>
      </w:r>
      <w:r w:rsidRPr="0031316B">
        <w:rPr>
          <w:rFonts w:ascii="Arial" w:eastAsia="仿宋_GB2312" w:hAnsi="Arial" w:cs="Arial" w:hint="eastAsia"/>
          <w:sz w:val="32"/>
          <w:szCs w:val="21"/>
        </w:rPr>
        <w:t>用地单位签订《国有建设用地使用权出让合同》</w:t>
      </w:r>
      <w:r w:rsidRPr="0031316B">
        <w:rPr>
          <w:rFonts w:ascii="仿宋_GB2312" w:eastAsia="仿宋_GB2312" w:hAnsi="Times New Roman" w:hint="eastAsia"/>
          <w:sz w:val="32"/>
          <w:szCs w:val="32"/>
        </w:rPr>
        <w:t>。</w:t>
      </w:r>
      <w:r w:rsidRPr="0031316B">
        <w:rPr>
          <w:rFonts w:ascii="Arial" w:eastAsia="仿宋_GB2312" w:hAnsi="Arial" w:cs="Arial" w:hint="eastAsia"/>
          <w:sz w:val="32"/>
          <w:szCs w:val="21"/>
        </w:rPr>
        <w:t>市自然资源和规划局行政审批科</w:t>
      </w:r>
      <w:r w:rsidRPr="0031316B">
        <w:rPr>
          <w:rFonts w:ascii="仿宋_GB2312" w:eastAsia="仿宋_GB2312" w:hAnsi="Times New Roman" w:hint="eastAsia"/>
          <w:sz w:val="32"/>
          <w:szCs w:val="32"/>
        </w:rPr>
        <w:t>核发《建设用地规划许可证》《</w:t>
      </w:r>
      <w:r w:rsidRPr="0031316B">
        <w:rPr>
          <w:rFonts w:ascii="Arial" w:eastAsia="仿宋_GB2312" w:hAnsi="Arial" w:cs="Arial" w:hint="eastAsia"/>
          <w:sz w:val="32"/>
          <w:szCs w:val="21"/>
        </w:rPr>
        <w:t>国有建设用地使用权用地批复</w:t>
      </w:r>
      <w:r w:rsidRPr="0031316B">
        <w:rPr>
          <w:rFonts w:ascii="仿宋_GB2312" w:eastAsia="仿宋_GB2312" w:hAnsi="Times New Roman" w:hint="eastAsia"/>
          <w:sz w:val="32"/>
          <w:szCs w:val="32"/>
        </w:rPr>
        <w:t>》</w:t>
      </w:r>
      <w:r w:rsidRPr="0031316B">
        <w:rPr>
          <w:rFonts w:ascii="Arial" w:eastAsia="仿宋_GB2312" w:hAnsi="Arial" w:cs="Arial" w:hint="eastAsia"/>
          <w:sz w:val="32"/>
          <w:szCs w:val="21"/>
        </w:rPr>
        <w:t>《国有建设用地使用权出让合同》</w:t>
      </w:r>
      <w:r w:rsidRPr="0031316B">
        <w:rPr>
          <w:rFonts w:ascii="仿宋_GB2312" w:eastAsia="仿宋_GB2312" w:hAnsi="Times New Roman" w:hint="eastAsia"/>
          <w:sz w:val="32"/>
          <w:szCs w:val="32"/>
        </w:rPr>
        <w:t>，不再单独核发《建设用地批准书》。</w:t>
      </w:r>
    </w:p>
    <w:p w:rsidR="00BE5606" w:rsidRPr="0031316B" w:rsidRDefault="00BE5606" w:rsidP="005C7BDD">
      <w:pPr>
        <w:spacing w:line="600" w:lineRule="exact"/>
        <w:ind w:firstLineChars="200" w:firstLine="640"/>
        <w:rPr>
          <w:rFonts w:ascii="仿宋_GB2312" w:eastAsia="仿宋_GB2312" w:hAnsi="Times New Roman"/>
          <w:sz w:val="32"/>
          <w:szCs w:val="32"/>
        </w:rPr>
      </w:pPr>
      <w:r w:rsidRPr="00E71A10">
        <w:rPr>
          <w:rFonts w:ascii="仿宋_GB2312" w:eastAsia="仿宋_GB2312" w:hAnsi="仿宋" w:hint="eastAsia"/>
          <w:sz w:val="32"/>
          <w:szCs w:val="21"/>
        </w:rPr>
        <w:t>（三）原以出让方式已取得的国有建设用地</w:t>
      </w:r>
      <w:r w:rsidRPr="00E71A10">
        <w:rPr>
          <w:rFonts w:ascii="仿宋_GB2312" w:eastAsia="仿宋_GB2312" w:hAnsi="Times New Roman" w:hint="eastAsia"/>
          <w:sz w:val="32"/>
          <w:szCs w:val="32"/>
        </w:rPr>
        <w:t>使用权，需要进行工程改建、扩建等建设活动的项目。</w:t>
      </w:r>
      <w:r w:rsidRPr="0031316B">
        <w:rPr>
          <w:rFonts w:ascii="仿宋_GB2312" w:eastAsia="仿宋_GB2312" w:hAnsi="Times New Roman" w:hint="eastAsia"/>
          <w:sz w:val="32"/>
          <w:szCs w:val="32"/>
        </w:rPr>
        <w:t>市自然资源和规划局开发利用科负责委托评估机构按新核定的规划条件进行地价评估；建设</w:t>
      </w:r>
      <w:r w:rsidRPr="00E71A10">
        <w:rPr>
          <w:rFonts w:ascii="仿宋_GB2312" w:eastAsia="仿宋_GB2312" w:hAnsi="Times New Roman" w:hint="eastAsia"/>
          <w:sz w:val="32"/>
          <w:szCs w:val="32"/>
        </w:rPr>
        <w:t>单位向</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w:t>
      </w:r>
      <w:r w:rsidRPr="0031316B">
        <w:rPr>
          <w:rFonts w:ascii="仿宋_GB2312" w:eastAsia="仿宋_GB2312" w:hAnsi="Times New Roman" w:hint="eastAsia"/>
          <w:sz w:val="32"/>
          <w:szCs w:val="32"/>
        </w:rPr>
        <w:t>提交规划许可及用地</w:t>
      </w:r>
      <w:r w:rsidRPr="00E71A10">
        <w:rPr>
          <w:rFonts w:ascii="仿宋_GB2312" w:eastAsia="仿宋_GB2312" w:hAnsi="Times New Roman" w:hint="eastAsia"/>
          <w:sz w:val="32"/>
          <w:szCs w:val="32"/>
        </w:rPr>
        <w:t>审批</w:t>
      </w:r>
      <w:r w:rsidRPr="0031316B">
        <w:rPr>
          <w:rFonts w:ascii="仿宋_GB2312" w:eastAsia="仿宋_GB2312" w:hAnsi="Times New Roman" w:hint="eastAsia"/>
          <w:sz w:val="32"/>
          <w:szCs w:val="32"/>
        </w:rPr>
        <w:t>申请及申请材料。</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行政审批科将办理规划许可等相关手续电子档转</w:t>
      </w:r>
      <w:r w:rsidRPr="0031316B">
        <w:rPr>
          <w:rFonts w:ascii="仿宋_GB2312" w:eastAsia="仿宋_GB2312" w:hAnsi="Times New Roman" w:hint="eastAsia"/>
          <w:sz w:val="32"/>
          <w:szCs w:val="32"/>
        </w:rPr>
        <w:t>项目</w:t>
      </w:r>
      <w:r w:rsidRPr="00E71A10">
        <w:rPr>
          <w:rFonts w:ascii="仿宋_GB2312" w:eastAsia="仿宋_GB2312" w:hAnsi="Times New Roman" w:hint="eastAsia"/>
          <w:sz w:val="32"/>
          <w:szCs w:val="32"/>
        </w:rPr>
        <w:t>所在地自然资源主管部门，属地</w:t>
      </w:r>
      <w:r w:rsidRPr="0031316B">
        <w:rPr>
          <w:rFonts w:ascii="仿宋_GB2312" w:eastAsia="仿宋_GB2312" w:hAnsi="Times New Roman" w:hint="eastAsia"/>
          <w:sz w:val="32"/>
          <w:szCs w:val="32"/>
        </w:rPr>
        <w:t>自然资源</w:t>
      </w:r>
      <w:r w:rsidRPr="00E71A10">
        <w:rPr>
          <w:rFonts w:ascii="仿宋_GB2312" w:eastAsia="仿宋_GB2312" w:hAnsi="Times New Roman" w:hint="eastAsia"/>
          <w:sz w:val="32"/>
          <w:szCs w:val="32"/>
        </w:rPr>
        <w:t>主管部门在接到电子资料起五个工作日内，以正式文件的方式</w:t>
      </w:r>
      <w:r w:rsidRPr="0031316B">
        <w:rPr>
          <w:rFonts w:ascii="仿宋_GB2312" w:eastAsia="仿宋_GB2312" w:hAnsi="Times New Roman" w:hint="eastAsia"/>
          <w:sz w:val="32"/>
          <w:szCs w:val="32"/>
        </w:rPr>
        <w:t>出具建设项目</w:t>
      </w:r>
      <w:r w:rsidRPr="00E71A10">
        <w:rPr>
          <w:rFonts w:ascii="仿宋_GB2312" w:eastAsia="仿宋_GB2312" w:hAnsi="Times New Roman" w:hint="eastAsia"/>
          <w:sz w:val="32"/>
          <w:szCs w:val="32"/>
        </w:rPr>
        <w:t>规划意见（主要包括用地单位、项目名称、用地位置、用地性质、用地面积、建设规模等），并附项目规划用地红线图及坐标、规划设计条件，</w:t>
      </w:r>
      <w:r w:rsidRPr="0031316B">
        <w:rPr>
          <w:rFonts w:ascii="仿宋_GB2312" w:eastAsia="仿宋_GB2312" w:hAnsi="Times New Roman" w:hint="eastAsia"/>
          <w:sz w:val="32"/>
          <w:szCs w:val="32"/>
        </w:rPr>
        <w:t>将</w:t>
      </w:r>
      <w:r w:rsidRPr="00E71A10">
        <w:rPr>
          <w:rFonts w:ascii="仿宋_GB2312" w:eastAsia="仿宋_GB2312" w:hAnsi="Times New Roman" w:hint="eastAsia"/>
          <w:sz w:val="32"/>
          <w:szCs w:val="32"/>
        </w:rPr>
        <w:t>文件通过协同办公平台报</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w:t>
      </w:r>
      <w:r w:rsidRPr="0031316B">
        <w:rPr>
          <w:rFonts w:ascii="仿宋_GB2312" w:eastAsia="仿宋_GB2312" w:hAnsi="Times New Roman" w:hint="eastAsia"/>
          <w:sz w:val="32"/>
          <w:szCs w:val="32"/>
        </w:rPr>
        <w:t>，经市人民政府批准后，</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w:t>
      </w:r>
      <w:r w:rsidRPr="0031316B">
        <w:rPr>
          <w:rFonts w:ascii="仿宋_GB2312" w:eastAsia="仿宋_GB2312" w:hAnsi="Times New Roman" w:hint="eastAsia"/>
          <w:sz w:val="32"/>
          <w:szCs w:val="32"/>
        </w:rPr>
        <w:t>核发《建设用地规划许可证》《</w:t>
      </w:r>
      <w:r w:rsidRPr="0031316B">
        <w:rPr>
          <w:rFonts w:ascii="Arial" w:eastAsia="仿宋_GB2312" w:hAnsi="Arial" w:cs="Arial" w:hint="eastAsia"/>
          <w:sz w:val="32"/>
          <w:szCs w:val="21"/>
        </w:rPr>
        <w:t>国有建设用地使用权用地批复</w:t>
      </w:r>
      <w:r w:rsidRPr="0031316B">
        <w:rPr>
          <w:rFonts w:ascii="仿宋_GB2312" w:eastAsia="仿宋_GB2312" w:hAnsi="Times New Roman" w:hint="eastAsia"/>
          <w:sz w:val="32"/>
          <w:szCs w:val="32"/>
        </w:rPr>
        <w:t>》</w:t>
      </w:r>
      <w:r w:rsidRPr="0031316B">
        <w:rPr>
          <w:rFonts w:ascii="Arial" w:eastAsia="仿宋_GB2312" w:hAnsi="Arial" w:cs="Arial" w:hint="eastAsia"/>
          <w:sz w:val="32"/>
          <w:szCs w:val="21"/>
        </w:rPr>
        <w:t>《国有建设用地使用权出让合同》或《补充协议》</w:t>
      </w:r>
      <w:r w:rsidRPr="0031316B">
        <w:rPr>
          <w:rFonts w:ascii="仿宋_GB2312" w:eastAsia="仿宋_GB2312" w:hAnsi="Times New Roman" w:hint="eastAsia"/>
          <w:sz w:val="32"/>
          <w:szCs w:val="32"/>
        </w:rPr>
        <w:t>，不再单独核发《建设用地批准书》。</w:t>
      </w:r>
    </w:p>
    <w:p w:rsidR="00BE5606" w:rsidRPr="0031316B" w:rsidRDefault="00BE5606" w:rsidP="008A7BFB">
      <w:pPr>
        <w:spacing w:line="600" w:lineRule="exact"/>
        <w:ind w:firstLineChars="150" w:firstLine="480"/>
        <w:rPr>
          <w:rFonts w:ascii="仿宋_GB2312" w:eastAsia="仿宋_GB2312" w:hAnsi="Times New Roman"/>
          <w:sz w:val="32"/>
          <w:szCs w:val="32"/>
        </w:rPr>
      </w:pPr>
      <w:r w:rsidRPr="00E71A10">
        <w:rPr>
          <w:rFonts w:ascii="仿宋_GB2312" w:eastAsia="仿宋_GB2312" w:hAnsi="仿宋" w:hint="eastAsia"/>
          <w:sz w:val="32"/>
          <w:szCs w:val="21"/>
        </w:rPr>
        <w:t>（四）</w:t>
      </w:r>
      <w:r w:rsidRPr="00E71A10">
        <w:rPr>
          <w:rFonts w:ascii="微软雅黑" w:eastAsia="仿宋_GB2312" w:hAnsi="微软雅黑" w:hint="eastAsia"/>
          <w:sz w:val="32"/>
          <w:szCs w:val="21"/>
        </w:rPr>
        <w:t>以划拨方式取得国有建设用地使用权的项目。</w:t>
      </w:r>
      <w:r w:rsidRPr="0031316B">
        <w:rPr>
          <w:rFonts w:ascii="仿宋_GB2312" w:eastAsia="仿宋_GB2312" w:hAnsi="Times New Roman" w:hint="eastAsia"/>
          <w:sz w:val="32"/>
          <w:szCs w:val="32"/>
        </w:rPr>
        <w:t>建设</w:t>
      </w:r>
      <w:r w:rsidRPr="00E71A10">
        <w:rPr>
          <w:rFonts w:ascii="仿宋_GB2312" w:eastAsia="仿宋_GB2312" w:hAnsi="Times New Roman" w:hint="eastAsia"/>
          <w:sz w:val="32"/>
          <w:szCs w:val="32"/>
        </w:rPr>
        <w:t>单位向</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w:t>
      </w:r>
      <w:r w:rsidRPr="0031316B">
        <w:rPr>
          <w:rFonts w:ascii="仿宋_GB2312" w:eastAsia="仿宋_GB2312" w:hAnsi="Times New Roman" w:hint="eastAsia"/>
          <w:sz w:val="32"/>
          <w:szCs w:val="32"/>
        </w:rPr>
        <w:t>提交规划许可及用地</w:t>
      </w:r>
      <w:r w:rsidRPr="00E71A10">
        <w:rPr>
          <w:rFonts w:ascii="仿宋_GB2312" w:eastAsia="仿宋_GB2312" w:hAnsi="Times New Roman" w:hint="eastAsia"/>
          <w:sz w:val="32"/>
          <w:szCs w:val="32"/>
        </w:rPr>
        <w:t>审批</w:t>
      </w:r>
      <w:r w:rsidRPr="0031316B">
        <w:rPr>
          <w:rFonts w:ascii="仿宋_GB2312" w:eastAsia="仿宋_GB2312" w:hAnsi="Times New Roman" w:hint="eastAsia"/>
          <w:sz w:val="32"/>
          <w:szCs w:val="32"/>
        </w:rPr>
        <w:t>申请及申请材料。</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行政审批科将办理规划许可等相关手续电子档转</w:t>
      </w:r>
      <w:r w:rsidRPr="0031316B">
        <w:rPr>
          <w:rFonts w:ascii="仿宋_GB2312" w:eastAsia="仿宋_GB2312" w:hAnsi="Times New Roman" w:hint="eastAsia"/>
          <w:sz w:val="32"/>
          <w:szCs w:val="32"/>
        </w:rPr>
        <w:t>项目</w:t>
      </w:r>
      <w:r w:rsidRPr="00E71A10">
        <w:rPr>
          <w:rFonts w:ascii="仿宋_GB2312" w:eastAsia="仿宋_GB2312" w:hAnsi="Times New Roman" w:hint="eastAsia"/>
          <w:sz w:val="32"/>
          <w:szCs w:val="32"/>
        </w:rPr>
        <w:t>属地</w:t>
      </w:r>
      <w:r w:rsidRPr="0031316B">
        <w:rPr>
          <w:rFonts w:ascii="仿宋_GB2312" w:eastAsia="仿宋_GB2312" w:hAnsi="Times New Roman" w:hint="eastAsia"/>
          <w:sz w:val="32"/>
          <w:szCs w:val="32"/>
        </w:rPr>
        <w:t>自然资源和规划分局</w:t>
      </w:r>
      <w:r w:rsidRPr="00E71A10">
        <w:rPr>
          <w:rFonts w:ascii="仿宋_GB2312" w:eastAsia="仿宋_GB2312" w:hAnsi="Times New Roman" w:hint="eastAsia"/>
          <w:sz w:val="32"/>
          <w:szCs w:val="32"/>
        </w:rPr>
        <w:t>，属地</w:t>
      </w:r>
      <w:r w:rsidRPr="0031316B">
        <w:rPr>
          <w:rFonts w:ascii="仿宋_GB2312" w:eastAsia="仿宋_GB2312" w:hAnsi="Times New Roman" w:hint="eastAsia"/>
          <w:sz w:val="32"/>
          <w:szCs w:val="32"/>
        </w:rPr>
        <w:t>自然资源</w:t>
      </w:r>
      <w:r w:rsidRPr="00E71A10">
        <w:rPr>
          <w:rFonts w:ascii="仿宋_GB2312" w:eastAsia="仿宋_GB2312" w:hAnsi="Times New Roman" w:hint="eastAsia"/>
          <w:sz w:val="32"/>
          <w:szCs w:val="32"/>
        </w:rPr>
        <w:t>主管部门在接到电子资料起五个工作日内，以正式文件的方式</w:t>
      </w:r>
      <w:r w:rsidRPr="0031316B">
        <w:rPr>
          <w:rFonts w:ascii="仿宋_GB2312" w:eastAsia="仿宋_GB2312" w:hAnsi="Times New Roman" w:hint="eastAsia"/>
          <w:sz w:val="32"/>
          <w:szCs w:val="32"/>
        </w:rPr>
        <w:t>出具建设项目</w:t>
      </w:r>
      <w:r w:rsidRPr="00E71A10">
        <w:rPr>
          <w:rFonts w:ascii="仿宋_GB2312" w:eastAsia="仿宋_GB2312" w:hAnsi="Times New Roman" w:hint="eastAsia"/>
          <w:sz w:val="32"/>
          <w:szCs w:val="32"/>
        </w:rPr>
        <w:t>规划意见（主要包括用地单位、项目名称、用地位置、用地性质、用地面积、建设规模等），并附项目规划用地红线图及坐标、规划设计条件（跨区域的道路或桥梁等项目，由市自然资源和规划局用途管制科出具），</w:t>
      </w:r>
      <w:r w:rsidRPr="0031316B">
        <w:rPr>
          <w:rFonts w:ascii="仿宋_GB2312" w:eastAsia="仿宋_GB2312" w:hAnsi="Times New Roman" w:hint="eastAsia"/>
          <w:sz w:val="32"/>
          <w:szCs w:val="32"/>
        </w:rPr>
        <w:t>将</w:t>
      </w:r>
      <w:r w:rsidRPr="00E71A10">
        <w:rPr>
          <w:rFonts w:ascii="仿宋_GB2312" w:eastAsia="仿宋_GB2312" w:hAnsi="Times New Roman" w:hint="eastAsia"/>
          <w:sz w:val="32"/>
          <w:szCs w:val="32"/>
        </w:rPr>
        <w:t>文件通过协同办公平台报</w:t>
      </w:r>
      <w:r w:rsidRPr="0031316B">
        <w:rPr>
          <w:rFonts w:ascii="Arial" w:eastAsia="仿宋_GB2312" w:hAnsi="Arial" w:cs="Arial" w:hint="eastAsia"/>
          <w:sz w:val="32"/>
          <w:szCs w:val="21"/>
        </w:rPr>
        <w:t>市自然资源和规划局</w:t>
      </w:r>
      <w:r w:rsidRPr="00E71A10">
        <w:rPr>
          <w:rFonts w:ascii="Arial" w:eastAsia="仿宋_GB2312" w:hAnsi="Arial" w:cs="Arial" w:hint="eastAsia"/>
          <w:sz w:val="32"/>
          <w:szCs w:val="21"/>
        </w:rPr>
        <w:t>行政审批科</w:t>
      </w:r>
      <w:r w:rsidRPr="0031316B">
        <w:rPr>
          <w:rFonts w:ascii="仿宋_GB2312" w:eastAsia="仿宋_GB2312" w:hAnsi="Times New Roman" w:hint="eastAsia"/>
          <w:sz w:val="32"/>
          <w:szCs w:val="32"/>
        </w:rPr>
        <w:t>，经市人民政府批准后，</w:t>
      </w:r>
      <w:r w:rsidRPr="0031316B">
        <w:rPr>
          <w:rFonts w:ascii="Arial" w:eastAsia="仿宋_GB2312" w:hAnsi="Arial" w:cs="Arial" w:hint="eastAsia"/>
          <w:sz w:val="32"/>
          <w:szCs w:val="21"/>
        </w:rPr>
        <w:t>市自然资源和规划局行政审批科</w:t>
      </w:r>
      <w:r w:rsidRPr="0031316B">
        <w:rPr>
          <w:rFonts w:ascii="仿宋_GB2312" w:eastAsia="仿宋_GB2312" w:hAnsi="Times New Roman" w:hint="eastAsia"/>
          <w:sz w:val="32"/>
          <w:szCs w:val="32"/>
        </w:rPr>
        <w:t>核发《建设用地规划许可证》《</w:t>
      </w:r>
      <w:r w:rsidRPr="0031316B">
        <w:rPr>
          <w:rFonts w:ascii="Arial" w:eastAsia="仿宋_GB2312" w:hAnsi="Arial" w:cs="Arial" w:hint="eastAsia"/>
          <w:sz w:val="32"/>
          <w:szCs w:val="21"/>
        </w:rPr>
        <w:t>国有建设用地使用权用地批复</w:t>
      </w:r>
      <w:r w:rsidRPr="0031316B">
        <w:rPr>
          <w:rFonts w:ascii="仿宋_GB2312" w:eastAsia="仿宋_GB2312" w:hAnsi="Times New Roman" w:hint="eastAsia"/>
          <w:sz w:val="32"/>
          <w:szCs w:val="32"/>
        </w:rPr>
        <w:t>》</w:t>
      </w:r>
      <w:r w:rsidRPr="0031316B">
        <w:rPr>
          <w:rFonts w:ascii="Arial" w:eastAsia="仿宋_GB2312" w:hAnsi="Arial" w:cs="Arial" w:hint="eastAsia"/>
          <w:sz w:val="32"/>
          <w:szCs w:val="21"/>
        </w:rPr>
        <w:t>《国有建设用地使用权划拨决定书》</w:t>
      </w:r>
      <w:r w:rsidRPr="0031316B">
        <w:rPr>
          <w:rFonts w:ascii="仿宋_GB2312" w:eastAsia="仿宋_GB2312" w:hAnsi="Times New Roman" w:hint="eastAsia"/>
          <w:sz w:val="32"/>
          <w:szCs w:val="32"/>
        </w:rPr>
        <w:t>，不再单独核发《建设用地批准书》。</w:t>
      </w:r>
    </w:p>
    <w:p w:rsidR="00BE5606" w:rsidRDefault="00BE5606" w:rsidP="005C7BDD">
      <w:pPr>
        <w:spacing w:line="600" w:lineRule="exact"/>
        <w:ind w:firstLineChars="200" w:firstLine="640"/>
        <w:rPr>
          <w:rFonts w:ascii="仿宋_GB2312" w:eastAsia="仿宋_GB2312" w:hAnsi="Times New Roman"/>
          <w:sz w:val="32"/>
          <w:szCs w:val="32"/>
        </w:rPr>
      </w:pPr>
      <w:r w:rsidRPr="00E71A10">
        <w:rPr>
          <w:rFonts w:ascii="仿宋_GB2312" w:eastAsia="仿宋_GB2312" w:hAnsi="Times New Roman" w:hint="eastAsia"/>
          <w:sz w:val="32"/>
          <w:szCs w:val="32"/>
        </w:rPr>
        <w:t>（五）</w:t>
      </w:r>
      <w:r w:rsidRPr="00E71A10">
        <w:rPr>
          <w:rFonts w:ascii="仿宋_GB2312" w:eastAsia="仿宋_GB2312" w:hAnsi="仿宋" w:hint="eastAsia"/>
          <w:sz w:val="32"/>
          <w:szCs w:val="21"/>
        </w:rPr>
        <w:t>原以划拨方式已取得的国有建设用地</w:t>
      </w:r>
      <w:r w:rsidRPr="00E71A10">
        <w:rPr>
          <w:rFonts w:ascii="仿宋_GB2312" w:eastAsia="仿宋_GB2312" w:hAnsi="Times New Roman" w:hint="eastAsia"/>
          <w:sz w:val="32"/>
          <w:szCs w:val="32"/>
        </w:rPr>
        <w:t>使用权，需要进行工程新建、改建、扩建等建设活动的项目。建设单位向项目所在地自然资源主管部门提交申请及申请材料，由项目所在地自然资源主管部门依据控制性详细规划或乡镇总体规划重新核定规划条件后，核发《建设用地规划许可证》，不再单独核发《建设用地批准书》。</w:t>
      </w:r>
    </w:p>
    <w:p w:rsidR="00BE5606" w:rsidRPr="00E71A10" w:rsidRDefault="00BE5606" w:rsidP="005C7BDD">
      <w:pPr>
        <w:spacing w:line="600" w:lineRule="exact"/>
        <w:ind w:firstLineChars="200" w:firstLine="640"/>
        <w:rPr>
          <w:rFonts w:ascii="黑体" w:eastAsia="黑体" w:hAnsi="黑体"/>
          <w:sz w:val="32"/>
          <w:szCs w:val="21"/>
        </w:rPr>
      </w:pPr>
      <w:r w:rsidRPr="00E71A10">
        <w:rPr>
          <w:rFonts w:ascii="黑体" w:eastAsia="黑体" w:hAnsi="黑体" w:hint="eastAsia"/>
          <w:sz w:val="32"/>
          <w:szCs w:val="21"/>
        </w:rPr>
        <w:t>四、办理时限</w:t>
      </w:r>
    </w:p>
    <w:p w:rsidR="00BE5606" w:rsidRPr="00E71A10" w:rsidRDefault="00BE5606" w:rsidP="00620D13">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建设用地规划许可证、建设用地批准书合并办理时限为</w:t>
      </w:r>
      <w:r w:rsidRPr="00E71A10">
        <w:rPr>
          <w:rFonts w:ascii="仿宋_GB2312" w:eastAsia="仿宋_GB2312" w:hAnsi="仿宋"/>
          <w:sz w:val="32"/>
          <w:szCs w:val="21"/>
        </w:rPr>
        <w:t>25</w:t>
      </w:r>
      <w:r w:rsidRPr="00E71A10">
        <w:rPr>
          <w:rFonts w:ascii="仿宋_GB2312" w:eastAsia="仿宋_GB2312" w:hAnsi="仿宋" w:hint="eastAsia"/>
          <w:sz w:val="32"/>
          <w:szCs w:val="21"/>
        </w:rPr>
        <w:t>个工作日（其中办理规划许可手续</w:t>
      </w:r>
      <w:r w:rsidRPr="00E71A10">
        <w:rPr>
          <w:rFonts w:ascii="仿宋_GB2312" w:eastAsia="仿宋_GB2312" w:hAnsi="仿宋"/>
          <w:sz w:val="32"/>
          <w:szCs w:val="21"/>
        </w:rPr>
        <w:t>10</w:t>
      </w:r>
      <w:r w:rsidRPr="00E71A10">
        <w:rPr>
          <w:rFonts w:ascii="仿宋_GB2312" w:eastAsia="仿宋_GB2312" w:hAnsi="仿宋" w:hint="eastAsia"/>
          <w:sz w:val="32"/>
          <w:szCs w:val="21"/>
        </w:rPr>
        <w:t>个工作日，办理用地审批手续</w:t>
      </w:r>
      <w:r w:rsidRPr="00E71A10">
        <w:rPr>
          <w:rFonts w:ascii="仿宋_GB2312" w:eastAsia="仿宋_GB2312" w:hAnsi="仿宋"/>
          <w:sz w:val="32"/>
          <w:szCs w:val="21"/>
        </w:rPr>
        <w:t>15</w:t>
      </w:r>
      <w:r w:rsidRPr="00E71A10">
        <w:rPr>
          <w:rFonts w:ascii="仿宋_GB2312" w:eastAsia="仿宋_GB2312" w:hAnsi="仿宋" w:hint="eastAsia"/>
          <w:sz w:val="32"/>
          <w:szCs w:val="21"/>
        </w:rPr>
        <w:t>个工作日）。不含报市人民政府、公示时间。</w:t>
      </w:r>
    </w:p>
    <w:p w:rsidR="00BE5606" w:rsidRPr="00E71A10" w:rsidRDefault="00BE5606" w:rsidP="00806FF6">
      <w:pPr>
        <w:spacing w:line="600" w:lineRule="exact"/>
        <w:ind w:firstLineChars="200" w:firstLine="640"/>
        <w:rPr>
          <w:rFonts w:ascii="黑体" w:eastAsia="黑体" w:hAnsi="黑体"/>
          <w:sz w:val="32"/>
          <w:szCs w:val="21"/>
        </w:rPr>
      </w:pPr>
      <w:r w:rsidRPr="00E71A10">
        <w:rPr>
          <w:rFonts w:ascii="黑体" w:eastAsia="黑体" w:hAnsi="黑体" w:hint="eastAsia"/>
          <w:sz w:val="32"/>
          <w:szCs w:val="21"/>
        </w:rPr>
        <w:t>五、申请材料</w:t>
      </w:r>
    </w:p>
    <w:p w:rsidR="00BE5606" w:rsidRPr="00E71A10" w:rsidRDefault="00BE5606" w:rsidP="00806FF6">
      <w:pPr>
        <w:spacing w:line="600" w:lineRule="exact"/>
        <w:rPr>
          <w:rFonts w:ascii="仿宋_GB2312" w:eastAsia="仿宋_GB2312" w:hAnsi="仿宋"/>
          <w:sz w:val="32"/>
          <w:szCs w:val="21"/>
        </w:rPr>
      </w:pPr>
      <w:r w:rsidRPr="00E71A10">
        <w:rPr>
          <w:rFonts w:ascii="楷体" w:eastAsia="楷体" w:hAnsi="楷体"/>
          <w:b/>
          <w:sz w:val="32"/>
          <w:szCs w:val="21"/>
        </w:rPr>
        <w:t xml:space="preserve">   </w:t>
      </w:r>
      <w:r w:rsidRPr="00E71A10">
        <w:rPr>
          <w:rFonts w:ascii="楷体" w:eastAsia="楷体" w:hAnsi="楷体" w:hint="eastAsia"/>
          <w:b/>
          <w:sz w:val="32"/>
          <w:szCs w:val="21"/>
        </w:rPr>
        <w:t>（一）以公开出让方式取得国有土地使用权的项目</w:t>
      </w:r>
      <w:r w:rsidRPr="00E71A10">
        <w:rPr>
          <w:rFonts w:ascii="楷体" w:eastAsia="楷体" w:hAnsi="楷体" w:hint="eastAsia"/>
          <w:b/>
          <w:sz w:val="32"/>
          <w:szCs w:val="32"/>
        </w:rPr>
        <w:t>办理建设用地规划许可</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1</w:t>
      </w:r>
      <w:r w:rsidRPr="00E71A10">
        <w:rPr>
          <w:rFonts w:ascii="仿宋_GB2312" w:eastAsia="仿宋_GB2312" w:hAnsi="仿宋" w:hint="eastAsia"/>
          <w:sz w:val="32"/>
          <w:szCs w:val="21"/>
        </w:rPr>
        <w:t>）《攀枝花市建设项目建设用地规划许可证（出让方式）申请表》</w:t>
      </w:r>
      <w:r w:rsidRPr="00E71A10">
        <w:rPr>
          <w:rFonts w:ascii="仿宋_GB2312" w:eastAsia="仿宋_GB2312" w:hAnsi="Times New Roman" w:hint="eastAsia"/>
          <w:sz w:val="32"/>
          <w:szCs w:val="32"/>
        </w:rPr>
        <w:t>（原件）</w:t>
      </w:r>
      <w:r w:rsidRPr="00E71A10">
        <w:rPr>
          <w:rFonts w:ascii="仿宋_GB2312" w:eastAsia="仿宋_GB2312" w:hAnsi="仿宋" w:hint="eastAsia"/>
          <w:sz w:val="32"/>
          <w:szCs w:val="21"/>
        </w:rPr>
        <w:t>；</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2</w:t>
      </w:r>
      <w:r w:rsidRPr="00E71A10">
        <w:rPr>
          <w:rFonts w:ascii="仿宋_GB2312" w:eastAsia="仿宋_GB2312" w:hAnsi="仿宋" w:hint="eastAsia"/>
          <w:sz w:val="32"/>
          <w:szCs w:val="21"/>
        </w:rPr>
        <w:t>）国有建设用地使用权出让合同；</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3</w:t>
      </w:r>
      <w:r w:rsidRPr="00E71A10">
        <w:rPr>
          <w:rFonts w:ascii="仿宋_GB2312" w:eastAsia="仿宋_GB2312" w:hAnsi="仿宋" w:hint="eastAsia"/>
          <w:sz w:val="32"/>
          <w:szCs w:val="21"/>
        </w:rPr>
        <w:t>）建设项目的批准、核准、备案文件及项目审批等有关文件资料；</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4</w:t>
      </w:r>
      <w:r w:rsidRPr="00E71A10">
        <w:rPr>
          <w:rFonts w:ascii="仿宋_GB2312" w:eastAsia="仿宋_GB2312" w:hAnsi="仿宋" w:hint="eastAsia"/>
          <w:sz w:val="32"/>
          <w:szCs w:val="21"/>
        </w:rPr>
        <w:t>）宗地图及界址点坐标；</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5</w:t>
      </w:r>
      <w:r w:rsidRPr="00E71A10">
        <w:rPr>
          <w:rFonts w:ascii="仿宋_GB2312" w:eastAsia="仿宋_GB2312" w:hAnsi="仿宋" w:hint="eastAsia"/>
          <w:sz w:val="32"/>
          <w:szCs w:val="21"/>
        </w:rPr>
        <w:t>）建设单位营业执照及法人证明材料、申报单位委托申办人身份证。</w:t>
      </w:r>
    </w:p>
    <w:p w:rsidR="00BE5606" w:rsidRPr="00E71A10" w:rsidRDefault="00BE5606" w:rsidP="00DE4C98">
      <w:pPr>
        <w:spacing w:line="600" w:lineRule="exact"/>
        <w:ind w:firstLineChars="200" w:firstLine="643"/>
        <w:rPr>
          <w:rFonts w:ascii="仿宋_GB2312" w:eastAsia="仿宋_GB2312" w:hAnsi="仿宋"/>
          <w:sz w:val="32"/>
          <w:szCs w:val="21"/>
        </w:rPr>
      </w:pPr>
      <w:r w:rsidRPr="00E71A10">
        <w:rPr>
          <w:rFonts w:ascii="楷体" w:eastAsia="楷体" w:hAnsi="楷体" w:hint="eastAsia"/>
          <w:b/>
          <w:sz w:val="32"/>
          <w:szCs w:val="21"/>
        </w:rPr>
        <w:t>（二）以协议出让方式取得国有土地使用权的项目办理规划许可及用地审批手续</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1</w:t>
      </w:r>
      <w:r w:rsidRPr="00E71A10">
        <w:rPr>
          <w:rFonts w:ascii="仿宋_GB2312" w:eastAsia="仿宋_GB2312" w:hAnsi="仿宋" w:hint="eastAsia"/>
          <w:sz w:val="32"/>
          <w:szCs w:val="21"/>
        </w:rPr>
        <w:t>）攀枝花市建设项目建设用地规划许可（出让用地）、国有土地出让审批申请表》（原件）；</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2</w:t>
      </w:r>
      <w:r w:rsidRPr="00E71A10">
        <w:rPr>
          <w:rFonts w:ascii="仿宋_GB2312" w:eastAsia="仿宋_GB2312" w:hAnsi="仿宋" w:hint="eastAsia"/>
          <w:sz w:val="32"/>
          <w:szCs w:val="21"/>
        </w:rPr>
        <w:t>）原国有建设用地使用权出让合同及《国有土地使用权证》等；</w:t>
      </w:r>
    </w:p>
    <w:p w:rsidR="00BE5606" w:rsidRPr="00E71A10" w:rsidRDefault="00BE5606" w:rsidP="005C7BDD">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w:t>
      </w:r>
      <w:r w:rsidRPr="00E71A10">
        <w:rPr>
          <w:rFonts w:ascii="仿宋_GB2312" w:eastAsia="仿宋_GB2312" w:hAnsi="Times New Roman"/>
          <w:sz w:val="32"/>
          <w:szCs w:val="32"/>
        </w:rPr>
        <w:t>3</w:t>
      </w:r>
      <w:r w:rsidRPr="00E71A10">
        <w:rPr>
          <w:rFonts w:ascii="仿宋_GB2312" w:eastAsia="仿宋_GB2312" w:hAnsi="Times New Roman" w:hint="eastAsia"/>
          <w:sz w:val="32"/>
          <w:szCs w:val="32"/>
        </w:rPr>
        <w:t>）项目建议书批复或立项备案通知书（核原件，收复印件）；</w:t>
      </w:r>
    </w:p>
    <w:p w:rsidR="00BE5606" w:rsidRPr="00E71A10" w:rsidRDefault="00BE5606" w:rsidP="005C7BDD">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w:t>
      </w:r>
      <w:r w:rsidRPr="00E71A10">
        <w:rPr>
          <w:rFonts w:ascii="仿宋_GB2312" w:eastAsia="仿宋_GB2312" w:hAnsi="Times New Roman"/>
          <w:sz w:val="32"/>
          <w:szCs w:val="32"/>
        </w:rPr>
        <w:t>4</w:t>
      </w:r>
      <w:r w:rsidRPr="00E71A10">
        <w:rPr>
          <w:rFonts w:ascii="仿宋_GB2312" w:eastAsia="仿宋_GB2312" w:hAnsi="Times New Roman" w:hint="eastAsia"/>
          <w:sz w:val="32"/>
          <w:szCs w:val="32"/>
        </w:rPr>
        <w:t>）方案审查意见书（复印件），用地红线图（核原件，收复印件），及设计要求（复印件）及有关规划意见；</w:t>
      </w:r>
    </w:p>
    <w:p w:rsidR="00BE5606" w:rsidRPr="00E71A10" w:rsidRDefault="00BE5606" w:rsidP="005C7BDD">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w:t>
      </w:r>
      <w:r w:rsidRPr="00E71A10">
        <w:rPr>
          <w:rFonts w:ascii="仿宋_GB2312" w:eastAsia="仿宋_GB2312" w:hAnsi="Times New Roman"/>
          <w:sz w:val="32"/>
          <w:szCs w:val="32"/>
        </w:rPr>
        <w:t>5</w:t>
      </w:r>
      <w:r w:rsidRPr="00E71A10">
        <w:rPr>
          <w:rFonts w:ascii="仿宋_GB2312" w:eastAsia="仿宋_GB2312" w:hAnsi="Times New Roman" w:hint="eastAsia"/>
          <w:sz w:val="32"/>
          <w:szCs w:val="32"/>
        </w:rPr>
        <w:t>）《建设用地现状调查及面积核定表》（原件</w:t>
      </w:r>
      <w:r w:rsidRPr="00E71A10">
        <w:rPr>
          <w:rFonts w:ascii="仿宋_GB2312" w:eastAsia="仿宋_GB2312" w:hAnsi="Times New Roman"/>
          <w:sz w:val="32"/>
          <w:szCs w:val="32"/>
        </w:rPr>
        <w:t>1</w:t>
      </w:r>
      <w:r w:rsidRPr="00E71A10">
        <w:rPr>
          <w:rFonts w:ascii="仿宋_GB2312" w:eastAsia="仿宋_GB2312" w:hAnsi="Times New Roman" w:hint="eastAsia"/>
          <w:sz w:val="32"/>
          <w:szCs w:val="32"/>
        </w:rPr>
        <w:t>份）、宗地图（原件</w:t>
      </w:r>
      <w:r w:rsidRPr="00E71A10">
        <w:rPr>
          <w:rFonts w:ascii="仿宋_GB2312" w:eastAsia="仿宋_GB2312" w:hAnsi="Times New Roman"/>
          <w:sz w:val="32"/>
          <w:szCs w:val="32"/>
        </w:rPr>
        <w:t>4</w:t>
      </w:r>
      <w:r w:rsidRPr="00E71A10">
        <w:rPr>
          <w:rFonts w:ascii="仿宋_GB2312" w:eastAsia="仿宋_GB2312" w:hAnsi="Times New Roman" w:hint="eastAsia"/>
          <w:sz w:val="32"/>
          <w:szCs w:val="32"/>
        </w:rPr>
        <w:t>份）及界址点成果表（原件</w:t>
      </w:r>
      <w:r w:rsidRPr="00E71A10">
        <w:rPr>
          <w:rFonts w:ascii="仿宋_GB2312" w:eastAsia="仿宋_GB2312" w:hAnsi="Times New Roman"/>
          <w:sz w:val="32"/>
          <w:szCs w:val="32"/>
        </w:rPr>
        <w:t>1</w:t>
      </w:r>
      <w:r w:rsidRPr="00E71A10">
        <w:rPr>
          <w:rFonts w:ascii="仿宋_GB2312" w:eastAsia="仿宋_GB2312" w:hAnsi="Times New Roman" w:hint="eastAsia"/>
          <w:sz w:val="32"/>
          <w:szCs w:val="32"/>
        </w:rPr>
        <w:t>份）；</w:t>
      </w:r>
    </w:p>
    <w:p w:rsidR="00BE5606" w:rsidRPr="00E71A10" w:rsidRDefault="00BE5606" w:rsidP="005C7BDD">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w:t>
      </w:r>
      <w:r w:rsidRPr="00E71A10">
        <w:rPr>
          <w:rFonts w:ascii="仿宋_GB2312" w:eastAsia="仿宋_GB2312" w:hAnsi="Times New Roman"/>
          <w:sz w:val="32"/>
          <w:szCs w:val="32"/>
        </w:rPr>
        <w:t>6</w:t>
      </w:r>
      <w:r w:rsidRPr="00E71A10">
        <w:rPr>
          <w:rFonts w:ascii="仿宋_GB2312" w:eastAsia="仿宋_GB2312" w:hAnsi="Times New Roman" w:hint="eastAsia"/>
          <w:sz w:val="32"/>
          <w:szCs w:val="32"/>
        </w:rPr>
        <w:t>）土地估价报告；</w:t>
      </w:r>
    </w:p>
    <w:p w:rsidR="00BE5606" w:rsidRPr="00E71A10" w:rsidRDefault="00BE5606" w:rsidP="005C7BDD">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w:t>
      </w:r>
      <w:r>
        <w:rPr>
          <w:rFonts w:ascii="仿宋_GB2312" w:eastAsia="仿宋_GB2312" w:hAnsi="Times New Roman"/>
          <w:sz w:val="32"/>
          <w:szCs w:val="32"/>
        </w:rPr>
        <w:t>7</w:t>
      </w:r>
      <w:r w:rsidRPr="00E71A10">
        <w:rPr>
          <w:rFonts w:ascii="仿宋_GB2312" w:eastAsia="仿宋_GB2312" w:hAnsi="Times New Roman" w:hint="eastAsia"/>
          <w:sz w:val="32"/>
          <w:szCs w:val="32"/>
        </w:rPr>
        <w:t>）有效身份证明文件，包括：申请登记机关、事业法人登记凭证复印件，企业工商营业执照复印件、行政机关事业单位组织机构代码证（统一社会信用代码证）、法人代表身份证明书或授权委托书（原件）及身份证复印件；</w:t>
      </w:r>
    </w:p>
    <w:p w:rsidR="00BE5606" w:rsidRPr="00E71A10" w:rsidRDefault="00BE5606" w:rsidP="005C7BDD">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w:t>
      </w:r>
      <w:r>
        <w:rPr>
          <w:rFonts w:ascii="仿宋_GB2312" w:eastAsia="仿宋_GB2312" w:hAnsi="Times New Roman"/>
          <w:sz w:val="32"/>
          <w:szCs w:val="32"/>
        </w:rPr>
        <w:t>8</w:t>
      </w:r>
      <w:r w:rsidRPr="00E71A10">
        <w:rPr>
          <w:rFonts w:ascii="仿宋_GB2312" w:eastAsia="仿宋_GB2312" w:hAnsi="Times New Roman" w:hint="eastAsia"/>
          <w:sz w:val="32"/>
          <w:szCs w:val="32"/>
        </w:rPr>
        <w:t>）需要提供的其它材料。</w:t>
      </w:r>
    </w:p>
    <w:p w:rsidR="00BE5606" w:rsidRPr="00E71A10" w:rsidRDefault="00BE5606" w:rsidP="00806FF6">
      <w:pPr>
        <w:spacing w:line="600" w:lineRule="exact"/>
        <w:ind w:firstLineChars="147" w:firstLine="472"/>
        <w:rPr>
          <w:rFonts w:ascii="仿宋_GB2312" w:eastAsia="仿宋_GB2312" w:hAnsi="仿宋"/>
          <w:sz w:val="32"/>
          <w:szCs w:val="21"/>
        </w:rPr>
      </w:pPr>
      <w:r w:rsidRPr="00E71A10">
        <w:rPr>
          <w:rFonts w:ascii="楷体" w:eastAsia="楷体" w:hAnsi="楷体" w:hint="eastAsia"/>
          <w:b/>
          <w:sz w:val="32"/>
          <w:szCs w:val="21"/>
        </w:rPr>
        <w:t>（二）以划拨方式取得国有土地使用权的项目</w:t>
      </w:r>
    </w:p>
    <w:p w:rsidR="00BE5606" w:rsidRPr="00E71A10" w:rsidRDefault="00BE5606" w:rsidP="005C7BDD">
      <w:pPr>
        <w:spacing w:line="600" w:lineRule="exact"/>
        <w:rPr>
          <w:rFonts w:ascii="仿宋_GB2312" w:eastAsia="仿宋_GB2312" w:hAnsi="Times New Roman"/>
          <w:sz w:val="32"/>
          <w:szCs w:val="32"/>
        </w:rPr>
      </w:pPr>
      <w:r w:rsidRPr="00E71A10">
        <w:rPr>
          <w:rFonts w:ascii="仿宋_GB2312" w:eastAsia="仿宋_GB2312" w:hAnsi="Times New Roman"/>
          <w:sz w:val="32"/>
          <w:szCs w:val="32"/>
        </w:rPr>
        <w:t xml:space="preserve">   </w:t>
      </w:r>
      <w:r w:rsidRPr="00E71A10">
        <w:rPr>
          <w:rFonts w:ascii="仿宋_GB2312" w:eastAsia="仿宋_GB2312" w:hAnsi="Times New Roman" w:hint="eastAsia"/>
          <w:sz w:val="32"/>
          <w:szCs w:val="32"/>
        </w:rPr>
        <w:t>（</w:t>
      </w:r>
      <w:r w:rsidRPr="00E71A10">
        <w:rPr>
          <w:rFonts w:ascii="仿宋_GB2312" w:eastAsia="仿宋_GB2312" w:hAnsi="Times New Roman"/>
          <w:sz w:val="32"/>
          <w:szCs w:val="32"/>
        </w:rPr>
        <w:t>1</w:t>
      </w:r>
      <w:r w:rsidRPr="00E71A10">
        <w:rPr>
          <w:rFonts w:ascii="仿宋_GB2312" w:eastAsia="仿宋_GB2312" w:hAnsi="Times New Roman" w:hint="eastAsia"/>
          <w:sz w:val="32"/>
          <w:szCs w:val="32"/>
        </w:rPr>
        <w:t>）《攀枝花市建设项目建设用地规划许可（划拨用地）、国有土地使用权划拨审批申请表》（原件）；</w:t>
      </w:r>
    </w:p>
    <w:p w:rsidR="00BE5606" w:rsidRPr="00E71A10" w:rsidRDefault="00BE5606" w:rsidP="005C7BDD">
      <w:pPr>
        <w:spacing w:line="600" w:lineRule="exact"/>
        <w:ind w:firstLineChars="150" w:firstLine="480"/>
        <w:rPr>
          <w:rFonts w:ascii="仿宋_GB2312" w:eastAsia="仿宋_GB2312" w:hAnsi="仿宋"/>
          <w:sz w:val="32"/>
          <w:szCs w:val="21"/>
        </w:rPr>
      </w:pPr>
      <w:r w:rsidRPr="00E71A10">
        <w:rPr>
          <w:rFonts w:ascii="仿宋_GB2312" w:eastAsia="仿宋_GB2312" w:hAnsi="仿宋" w:hint="eastAsia"/>
          <w:sz w:val="32"/>
          <w:szCs w:val="21"/>
        </w:rPr>
        <w:t>（</w:t>
      </w:r>
      <w:r w:rsidRPr="00E71A10">
        <w:rPr>
          <w:rFonts w:ascii="仿宋_GB2312" w:eastAsia="仿宋_GB2312" w:hAnsi="仿宋"/>
          <w:sz w:val="32"/>
          <w:szCs w:val="21"/>
        </w:rPr>
        <w:t>2</w:t>
      </w:r>
      <w:r w:rsidRPr="00E71A10">
        <w:rPr>
          <w:rFonts w:ascii="仿宋_GB2312" w:eastAsia="仿宋_GB2312" w:hAnsi="仿宋" w:hint="eastAsia"/>
          <w:sz w:val="32"/>
          <w:szCs w:val="21"/>
        </w:rPr>
        <w:t>）建设项目的批准、核准文件、备案文件及项目审批等有关文件资料。</w:t>
      </w:r>
    </w:p>
    <w:p w:rsidR="00BE5606" w:rsidRPr="00E71A10" w:rsidRDefault="00BE5606" w:rsidP="005C7BDD">
      <w:pPr>
        <w:spacing w:line="600" w:lineRule="exact"/>
        <w:ind w:firstLineChars="150" w:firstLine="480"/>
        <w:rPr>
          <w:rFonts w:ascii="仿宋_GB2312" w:eastAsia="仿宋_GB2312" w:hAnsi="Times New Roman"/>
          <w:sz w:val="32"/>
          <w:szCs w:val="32"/>
        </w:rPr>
      </w:pPr>
      <w:r w:rsidRPr="00E71A10">
        <w:rPr>
          <w:rFonts w:ascii="仿宋_GB2312" w:eastAsia="仿宋_GB2312" w:hAnsi="Times New Roman" w:hint="eastAsia"/>
          <w:sz w:val="32"/>
          <w:szCs w:val="32"/>
        </w:rPr>
        <w:t>（</w:t>
      </w:r>
      <w:r>
        <w:rPr>
          <w:rFonts w:ascii="仿宋_GB2312" w:eastAsia="仿宋_GB2312" w:hAnsi="Times New Roman"/>
          <w:sz w:val="32"/>
          <w:szCs w:val="32"/>
        </w:rPr>
        <w:t>3</w:t>
      </w:r>
      <w:r w:rsidRPr="00E71A10">
        <w:rPr>
          <w:rFonts w:ascii="仿宋_GB2312" w:eastAsia="仿宋_GB2312" w:hAnsi="Times New Roman" w:hint="eastAsia"/>
          <w:sz w:val="32"/>
          <w:szCs w:val="32"/>
        </w:rPr>
        <w:t>）建设项目用地预审与选址意见书（核原件，收复印件）；</w:t>
      </w:r>
    </w:p>
    <w:p w:rsidR="00BE5606" w:rsidRPr="00E71A10" w:rsidRDefault="00BE5606" w:rsidP="005C7BDD">
      <w:pPr>
        <w:spacing w:line="600" w:lineRule="exact"/>
        <w:ind w:firstLineChars="150" w:firstLine="480"/>
        <w:rPr>
          <w:rFonts w:ascii="仿宋_GB2312" w:eastAsia="仿宋_GB2312" w:hAnsi="Times New Roman"/>
          <w:sz w:val="32"/>
          <w:szCs w:val="32"/>
        </w:rPr>
      </w:pPr>
      <w:r w:rsidRPr="00E71A10">
        <w:rPr>
          <w:rFonts w:ascii="仿宋_GB2312" w:eastAsia="仿宋_GB2312" w:hAnsi="Times New Roman" w:hint="eastAsia"/>
          <w:sz w:val="32"/>
          <w:szCs w:val="32"/>
        </w:rPr>
        <w:t>（</w:t>
      </w:r>
      <w:r>
        <w:rPr>
          <w:rFonts w:ascii="仿宋_GB2312" w:eastAsia="仿宋_GB2312" w:hAnsi="Times New Roman"/>
          <w:sz w:val="32"/>
          <w:szCs w:val="32"/>
        </w:rPr>
        <w:t>4</w:t>
      </w:r>
      <w:r w:rsidRPr="00E71A10">
        <w:rPr>
          <w:rFonts w:ascii="仿宋_GB2312" w:eastAsia="仿宋_GB2312" w:hAnsi="Times New Roman" w:hint="eastAsia"/>
          <w:sz w:val="32"/>
          <w:szCs w:val="32"/>
        </w:rPr>
        <w:t>）《建设用地现状调查及面积核定表》（原件</w:t>
      </w:r>
      <w:r w:rsidRPr="00E71A10">
        <w:rPr>
          <w:rFonts w:ascii="仿宋_GB2312" w:eastAsia="仿宋_GB2312" w:hAnsi="Times New Roman"/>
          <w:sz w:val="32"/>
          <w:szCs w:val="32"/>
        </w:rPr>
        <w:t>1</w:t>
      </w:r>
      <w:r w:rsidRPr="00E71A10">
        <w:rPr>
          <w:rFonts w:ascii="仿宋_GB2312" w:eastAsia="仿宋_GB2312" w:hAnsi="Times New Roman" w:hint="eastAsia"/>
          <w:sz w:val="32"/>
          <w:szCs w:val="32"/>
        </w:rPr>
        <w:t>份）、范围图（原件</w:t>
      </w:r>
      <w:r w:rsidRPr="00E71A10">
        <w:rPr>
          <w:rFonts w:ascii="仿宋_GB2312" w:eastAsia="仿宋_GB2312" w:hAnsi="Times New Roman"/>
          <w:sz w:val="32"/>
          <w:szCs w:val="32"/>
        </w:rPr>
        <w:t>4</w:t>
      </w:r>
      <w:r w:rsidRPr="00E71A10">
        <w:rPr>
          <w:rFonts w:ascii="仿宋_GB2312" w:eastAsia="仿宋_GB2312" w:hAnsi="Times New Roman" w:hint="eastAsia"/>
          <w:sz w:val="32"/>
          <w:szCs w:val="32"/>
        </w:rPr>
        <w:t>份）及界址点成果表（原件</w:t>
      </w:r>
      <w:r w:rsidRPr="00E71A10">
        <w:rPr>
          <w:rFonts w:ascii="仿宋_GB2312" w:eastAsia="仿宋_GB2312" w:hAnsi="Times New Roman"/>
          <w:sz w:val="32"/>
          <w:szCs w:val="32"/>
        </w:rPr>
        <w:t>1</w:t>
      </w:r>
      <w:r w:rsidRPr="00E71A10">
        <w:rPr>
          <w:rFonts w:ascii="仿宋_GB2312" w:eastAsia="仿宋_GB2312" w:hAnsi="Times New Roman" w:hint="eastAsia"/>
          <w:sz w:val="32"/>
          <w:szCs w:val="32"/>
        </w:rPr>
        <w:t>份，电子档</w:t>
      </w:r>
      <w:r w:rsidRPr="00E71A10">
        <w:rPr>
          <w:rFonts w:ascii="仿宋_GB2312" w:eastAsia="仿宋_GB2312" w:hAnsi="Times New Roman"/>
          <w:sz w:val="32"/>
          <w:szCs w:val="32"/>
        </w:rPr>
        <w:t>1</w:t>
      </w:r>
      <w:r w:rsidRPr="00E71A10">
        <w:rPr>
          <w:rFonts w:ascii="仿宋_GB2312" w:eastAsia="仿宋_GB2312" w:hAnsi="Times New Roman" w:hint="eastAsia"/>
          <w:sz w:val="32"/>
          <w:szCs w:val="32"/>
        </w:rPr>
        <w:t>份）；</w:t>
      </w:r>
    </w:p>
    <w:p w:rsidR="00BE5606" w:rsidRPr="00E71A10" w:rsidRDefault="00BE5606" w:rsidP="005C7BDD">
      <w:pPr>
        <w:spacing w:line="600" w:lineRule="exact"/>
        <w:ind w:firstLineChars="150" w:firstLine="480"/>
        <w:rPr>
          <w:rFonts w:ascii="仿宋_GB2312" w:eastAsia="仿宋_GB2312" w:hAnsi="Times New Roman"/>
          <w:sz w:val="32"/>
          <w:szCs w:val="32"/>
        </w:rPr>
      </w:pPr>
      <w:r w:rsidRPr="00E71A10">
        <w:rPr>
          <w:rFonts w:ascii="仿宋_GB2312" w:eastAsia="仿宋_GB2312" w:hAnsi="Times New Roman" w:hint="eastAsia"/>
          <w:sz w:val="32"/>
          <w:szCs w:val="32"/>
        </w:rPr>
        <w:t>（</w:t>
      </w:r>
      <w:r>
        <w:rPr>
          <w:rFonts w:ascii="仿宋_GB2312" w:eastAsia="仿宋_GB2312" w:hAnsi="Times New Roman"/>
          <w:sz w:val="32"/>
          <w:szCs w:val="32"/>
        </w:rPr>
        <w:t>5</w:t>
      </w:r>
      <w:r w:rsidRPr="00E71A10">
        <w:rPr>
          <w:rFonts w:ascii="仿宋_GB2312" w:eastAsia="仿宋_GB2312" w:hAnsi="Times New Roman" w:hint="eastAsia"/>
          <w:sz w:val="32"/>
          <w:szCs w:val="32"/>
        </w:rPr>
        <w:t>）土地征地拆迁安置协议及缴费凭证复印件或划拨成本协议及划拨成本缴费凭证等材料；</w:t>
      </w:r>
    </w:p>
    <w:p w:rsidR="00BE5606" w:rsidRPr="00E71A10" w:rsidRDefault="00BE5606" w:rsidP="005C7BDD">
      <w:pPr>
        <w:spacing w:line="600" w:lineRule="exact"/>
        <w:ind w:firstLineChars="150" w:firstLine="480"/>
        <w:rPr>
          <w:rFonts w:ascii="仿宋_GB2312" w:eastAsia="仿宋_GB2312" w:hAnsi="Times New Roman"/>
          <w:sz w:val="32"/>
          <w:szCs w:val="32"/>
        </w:rPr>
      </w:pPr>
      <w:r w:rsidRPr="00E71A10">
        <w:rPr>
          <w:rFonts w:ascii="仿宋_GB2312" w:eastAsia="仿宋_GB2312" w:hAnsi="Times New Roman" w:hint="eastAsia"/>
          <w:sz w:val="32"/>
          <w:szCs w:val="32"/>
        </w:rPr>
        <w:t>（</w:t>
      </w:r>
      <w:r>
        <w:rPr>
          <w:rFonts w:ascii="仿宋_GB2312" w:eastAsia="仿宋_GB2312" w:hAnsi="Times New Roman"/>
          <w:sz w:val="32"/>
          <w:szCs w:val="32"/>
        </w:rPr>
        <w:t>6</w:t>
      </w:r>
      <w:r w:rsidRPr="00E71A10">
        <w:rPr>
          <w:rFonts w:ascii="仿宋_GB2312" w:eastAsia="仿宋_GB2312" w:hAnsi="Times New Roman" w:hint="eastAsia"/>
          <w:sz w:val="32"/>
          <w:szCs w:val="32"/>
        </w:rPr>
        <w:t>）有效身份证明文件，包括：申请登记机关、事业法人登记凭证复印件，企业工商营业执照复印件、行政机关事业单位组织机构代码证（统一社会信用代码证）、法人代表身份证明书或授权委托书（原件）及身份证复印件；</w:t>
      </w:r>
    </w:p>
    <w:p w:rsidR="00BE5606" w:rsidRPr="00E71A10" w:rsidRDefault="00BE5606" w:rsidP="005C7BDD">
      <w:pPr>
        <w:spacing w:line="600" w:lineRule="exact"/>
        <w:ind w:firstLineChars="150" w:firstLine="480"/>
        <w:rPr>
          <w:rFonts w:ascii="仿宋_GB2312" w:eastAsia="仿宋_GB2312" w:hAnsi="Times New Roman"/>
          <w:sz w:val="32"/>
          <w:szCs w:val="32"/>
        </w:rPr>
      </w:pPr>
      <w:r w:rsidRPr="00E71A10">
        <w:rPr>
          <w:rFonts w:ascii="仿宋_GB2312" w:eastAsia="仿宋_GB2312" w:hAnsi="Times New Roman" w:hint="eastAsia"/>
          <w:sz w:val="32"/>
          <w:szCs w:val="32"/>
        </w:rPr>
        <w:t>（</w:t>
      </w:r>
      <w:r>
        <w:rPr>
          <w:rFonts w:ascii="仿宋_GB2312" w:eastAsia="仿宋_GB2312" w:hAnsi="Times New Roman"/>
          <w:sz w:val="32"/>
          <w:szCs w:val="32"/>
        </w:rPr>
        <w:t>7</w:t>
      </w:r>
      <w:r w:rsidRPr="00E71A10">
        <w:rPr>
          <w:rFonts w:ascii="仿宋_GB2312" w:eastAsia="仿宋_GB2312" w:hAnsi="Times New Roman" w:hint="eastAsia"/>
          <w:sz w:val="32"/>
          <w:szCs w:val="32"/>
        </w:rPr>
        <w:t>）特殊用地需要提供的其它材料。</w:t>
      </w:r>
    </w:p>
    <w:p w:rsidR="00BE5606" w:rsidRPr="00E71A10" w:rsidRDefault="00BE5606" w:rsidP="008A7BFB">
      <w:pPr>
        <w:spacing w:line="600" w:lineRule="exact"/>
        <w:ind w:firstLineChars="200" w:firstLine="640"/>
        <w:rPr>
          <w:rFonts w:ascii="仿宋_GB2312" w:eastAsia="仿宋_GB2312" w:hAnsi="仿宋"/>
          <w:sz w:val="32"/>
          <w:szCs w:val="21"/>
        </w:rPr>
      </w:pPr>
      <w:r w:rsidRPr="00E71A10">
        <w:rPr>
          <w:rFonts w:ascii="黑体" w:eastAsia="黑体" w:hAnsi="黑体" w:hint="eastAsia"/>
          <w:sz w:val="32"/>
          <w:szCs w:val="21"/>
        </w:rPr>
        <w:t>六、审批方式</w:t>
      </w:r>
      <w:r w:rsidRPr="00E71A10">
        <w:rPr>
          <w:rFonts w:ascii="黑体" w:eastAsia="黑体" w:hAnsi="黑体"/>
          <w:sz w:val="32"/>
          <w:szCs w:val="21"/>
        </w:rPr>
        <w:t xml:space="preserve"> </w:t>
      </w:r>
    </w:p>
    <w:p w:rsidR="00BE5606" w:rsidRPr="00E71A10" w:rsidRDefault="00BE5606" w:rsidP="005C7BDD">
      <w:pPr>
        <w:spacing w:line="600" w:lineRule="exact"/>
        <w:ind w:firstLineChars="150" w:firstLine="480"/>
        <w:rPr>
          <w:rFonts w:ascii="仿宋_GB2312" w:eastAsia="仿宋_GB2312" w:hAnsi="仿宋"/>
          <w:sz w:val="32"/>
          <w:szCs w:val="21"/>
        </w:rPr>
      </w:pPr>
      <w:r w:rsidRPr="00E71A10">
        <w:rPr>
          <w:rFonts w:ascii="楷体" w:eastAsia="楷体" w:hAnsi="楷体" w:hint="eastAsia"/>
          <w:sz w:val="32"/>
          <w:szCs w:val="21"/>
        </w:rPr>
        <w:t>（一）一窗受理。</w:t>
      </w:r>
      <w:r w:rsidRPr="00E71A10">
        <w:rPr>
          <w:rFonts w:ascii="仿宋_GB2312" w:eastAsia="仿宋_GB2312" w:hAnsi="仿宋" w:hint="eastAsia"/>
          <w:sz w:val="32"/>
          <w:szCs w:val="21"/>
        </w:rPr>
        <w:t>建设单位根据用地取得方式向市自然资源和规划局或市局各分局行政审批窗口提交申请及申请材料。行政审批窗口对申报材料、审批权限进行核对，确保材料齐全，符合规定格式和要求，出具受理或不予受理决定。申请材料齐全且符合法定要求的，应当场出具受理决定；对申请材料不齐全或不符合法定要求的，应一次性书面告知补正要求；对不属于受理范围的，不予受理，并告知向有受理权限的机关申请。</w:t>
      </w:r>
    </w:p>
    <w:p w:rsidR="00BE5606" w:rsidRPr="00E71A10" w:rsidRDefault="00BE5606" w:rsidP="005C7BDD">
      <w:pPr>
        <w:spacing w:line="600" w:lineRule="exact"/>
        <w:ind w:firstLineChars="150" w:firstLine="480"/>
        <w:rPr>
          <w:rFonts w:ascii="楷体" w:eastAsia="楷体" w:hAnsi="楷体"/>
          <w:sz w:val="32"/>
          <w:szCs w:val="21"/>
        </w:rPr>
      </w:pPr>
      <w:r w:rsidRPr="00E71A10">
        <w:rPr>
          <w:rFonts w:ascii="楷体" w:eastAsia="楷体" w:hAnsi="楷体" w:hint="eastAsia"/>
          <w:sz w:val="32"/>
          <w:szCs w:val="21"/>
        </w:rPr>
        <w:t>（二）一窗核发。</w:t>
      </w:r>
    </w:p>
    <w:p w:rsidR="00BE5606" w:rsidRPr="0031316B"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sz w:val="32"/>
          <w:szCs w:val="21"/>
        </w:rPr>
        <w:t>1.</w:t>
      </w:r>
      <w:r w:rsidRPr="00E71A10">
        <w:rPr>
          <w:rFonts w:ascii="仿宋_GB2312" w:eastAsia="仿宋_GB2312" w:hAnsi="仿宋" w:hint="eastAsia"/>
          <w:b/>
          <w:sz w:val="32"/>
          <w:szCs w:val="21"/>
        </w:rPr>
        <w:t>以公开出让方式取得国有土地使用权的项目</w:t>
      </w:r>
      <w:r w:rsidRPr="00E71A10">
        <w:rPr>
          <w:rFonts w:ascii="仿宋_GB2312" w:eastAsia="仿宋_GB2312" w:hAnsi="仿宋" w:hint="eastAsia"/>
          <w:sz w:val="32"/>
          <w:szCs w:val="21"/>
        </w:rPr>
        <w:t>：属地自然</w:t>
      </w:r>
      <w:r w:rsidRPr="0031316B">
        <w:rPr>
          <w:rFonts w:ascii="仿宋_GB2312" w:eastAsia="仿宋_GB2312" w:hAnsi="仿宋" w:hint="eastAsia"/>
          <w:sz w:val="32"/>
          <w:szCs w:val="21"/>
        </w:rPr>
        <w:t>资源和规划分局核发《建设用地规划许可证》。</w:t>
      </w:r>
    </w:p>
    <w:p w:rsidR="00BE5606" w:rsidRPr="0031316B" w:rsidRDefault="00BE5606" w:rsidP="005C7BDD">
      <w:pPr>
        <w:spacing w:line="600" w:lineRule="exact"/>
        <w:ind w:firstLineChars="200" w:firstLine="640"/>
        <w:rPr>
          <w:rFonts w:ascii="仿宋_GB2312" w:eastAsia="仿宋_GB2312" w:hAnsi="仿宋"/>
          <w:b/>
          <w:sz w:val="32"/>
          <w:szCs w:val="21"/>
        </w:rPr>
      </w:pPr>
      <w:r w:rsidRPr="00E71A10">
        <w:rPr>
          <w:rFonts w:ascii="仿宋_GB2312" w:eastAsia="仿宋_GB2312" w:hAnsi="仿宋"/>
          <w:sz w:val="32"/>
          <w:szCs w:val="21"/>
        </w:rPr>
        <w:t>2.</w:t>
      </w:r>
      <w:r w:rsidRPr="00E71A10">
        <w:rPr>
          <w:rFonts w:ascii="仿宋_GB2312" w:eastAsia="仿宋_GB2312" w:hAnsi="仿宋" w:hint="eastAsia"/>
          <w:b/>
          <w:sz w:val="32"/>
          <w:szCs w:val="21"/>
        </w:rPr>
        <w:t>以协议出让方式取得国有土地使用权的项目</w:t>
      </w:r>
      <w:r w:rsidRPr="00E71A10">
        <w:rPr>
          <w:rFonts w:ascii="仿宋_GB2312" w:eastAsia="仿宋_GB2312" w:hAnsi="仿宋" w:hint="eastAsia"/>
          <w:sz w:val="32"/>
          <w:szCs w:val="21"/>
        </w:rPr>
        <w:t>：市</w:t>
      </w:r>
      <w:r w:rsidRPr="0031316B">
        <w:rPr>
          <w:rFonts w:ascii="仿宋_GB2312" w:eastAsia="仿宋_GB2312" w:hAnsi="仿宋" w:hint="eastAsia"/>
          <w:sz w:val="32"/>
          <w:szCs w:val="21"/>
        </w:rPr>
        <w:t>自然资源和规划局</w:t>
      </w:r>
      <w:r w:rsidRPr="00E71A10">
        <w:rPr>
          <w:rFonts w:ascii="仿宋_GB2312" w:eastAsia="仿宋_GB2312" w:hAnsi="仿宋" w:hint="eastAsia"/>
          <w:sz w:val="32"/>
          <w:szCs w:val="21"/>
        </w:rPr>
        <w:t>行政审批科</w:t>
      </w:r>
      <w:r w:rsidRPr="0031316B">
        <w:rPr>
          <w:rFonts w:ascii="仿宋_GB2312" w:eastAsia="仿宋_GB2312" w:hAnsi="仿宋" w:hint="eastAsia"/>
          <w:sz w:val="32"/>
          <w:szCs w:val="21"/>
        </w:rPr>
        <w:t>核发《国有建设用地使用权出让合同》（或《国有建设用地使用权补充协议》）《用地批复》《建设用地规划许可证》。</w:t>
      </w:r>
    </w:p>
    <w:p w:rsidR="00BE5606" w:rsidRPr="0031316B" w:rsidRDefault="00BE5606" w:rsidP="005C7BDD">
      <w:pPr>
        <w:spacing w:line="600" w:lineRule="exact"/>
        <w:ind w:firstLineChars="200" w:firstLine="640"/>
        <w:rPr>
          <w:rFonts w:ascii="仿宋_GB2312" w:eastAsia="仿宋_GB2312" w:hAnsi="仿宋"/>
          <w:sz w:val="32"/>
          <w:szCs w:val="21"/>
        </w:rPr>
      </w:pPr>
      <w:r w:rsidRPr="00E71A10">
        <w:rPr>
          <w:rFonts w:ascii="仿宋_GB2312" w:eastAsia="仿宋_GB2312" w:hAnsi="仿宋"/>
          <w:sz w:val="32"/>
          <w:szCs w:val="21"/>
        </w:rPr>
        <w:t>3.</w:t>
      </w:r>
      <w:r w:rsidRPr="00E71A10">
        <w:rPr>
          <w:rFonts w:ascii="仿宋_GB2312" w:eastAsia="仿宋_GB2312" w:hAnsi="仿宋" w:hint="eastAsia"/>
          <w:b/>
          <w:sz w:val="32"/>
          <w:szCs w:val="21"/>
        </w:rPr>
        <w:t>以划拨方式取得国有土地使用权的项目</w:t>
      </w:r>
      <w:r w:rsidRPr="00E71A10">
        <w:rPr>
          <w:rFonts w:ascii="仿宋_GB2312" w:eastAsia="仿宋_GB2312" w:hAnsi="仿宋" w:hint="eastAsia"/>
          <w:sz w:val="32"/>
          <w:szCs w:val="21"/>
        </w:rPr>
        <w:t>：市</w:t>
      </w:r>
      <w:r w:rsidRPr="0031316B">
        <w:rPr>
          <w:rFonts w:ascii="仿宋_GB2312" w:eastAsia="仿宋_GB2312" w:hAnsi="仿宋" w:hint="eastAsia"/>
          <w:sz w:val="32"/>
          <w:szCs w:val="21"/>
        </w:rPr>
        <w:t>自然资源和规划局</w:t>
      </w:r>
      <w:r w:rsidRPr="00E71A10">
        <w:rPr>
          <w:rFonts w:ascii="仿宋_GB2312" w:eastAsia="仿宋_GB2312" w:hAnsi="仿宋" w:hint="eastAsia"/>
          <w:sz w:val="32"/>
          <w:szCs w:val="21"/>
        </w:rPr>
        <w:t>行政审批科</w:t>
      </w:r>
      <w:r w:rsidRPr="0031316B">
        <w:rPr>
          <w:rFonts w:ascii="仿宋_GB2312" w:eastAsia="仿宋_GB2312" w:hAnsi="仿宋" w:hint="eastAsia"/>
          <w:sz w:val="32"/>
          <w:szCs w:val="21"/>
        </w:rPr>
        <w:t>核发《国有建设用地使用权划拨决定书》《用地批复》《建设用地规划许可证》。</w:t>
      </w:r>
    </w:p>
    <w:p w:rsidR="00BE5606" w:rsidRPr="00E71A10" w:rsidRDefault="00BE5606" w:rsidP="005C7BDD">
      <w:pPr>
        <w:spacing w:line="600" w:lineRule="exact"/>
        <w:ind w:firstLineChars="200" w:firstLine="640"/>
        <w:rPr>
          <w:rFonts w:ascii="仿宋_GB2312" w:eastAsia="仿宋_GB2312" w:hAnsi="仿宋"/>
          <w:sz w:val="32"/>
          <w:szCs w:val="21"/>
        </w:rPr>
      </w:pPr>
      <w:r w:rsidRPr="00E71A10">
        <w:rPr>
          <w:rFonts w:ascii="楷体" w:eastAsia="楷体" w:hAnsi="楷体" w:hint="eastAsia"/>
          <w:sz w:val="32"/>
          <w:szCs w:val="21"/>
        </w:rPr>
        <w:t>（三）强化监督。</w:t>
      </w:r>
      <w:r w:rsidRPr="00E71A10">
        <w:rPr>
          <w:rFonts w:ascii="仿宋_GB2312" w:eastAsia="仿宋_GB2312" w:hAnsi="仿宋" w:hint="eastAsia"/>
          <w:sz w:val="32"/>
          <w:szCs w:val="21"/>
        </w:rPr>
        <w:t>市局各相关业务科室开展监督检查工作，并做好建设项目的协调工作，积极配合我市建设用地规划许可证和建设用地批准书合并办理工作。</w:t>
      </w:r>
    </w:p>
    <w:p w:rsidR="00BE5606" w:rsidRPr="00E71A10" w:rsidRDefault="00BE5606" w:rsidP="005C7BDD">
      <w:pPr>
        <w:spacing w:line="600" w:lineRule="exact"/>
        <w:ind w:firstLineChars="200" w:firstLine="640"/>
        <w:rPr>
          <w:rFonts w:ascii="黑体" w:eastAsia="黑体" w:hAnsi="黑体"/>
          <w:sz w:val="32"/>
          <w:szCs w:val="21"/>
        </w:rPr>
      </w:pPr>
      <w:r w:rsidRPr="00E71A10">
        <w:rPr>
          <w:rFonts w:ascii="黑体" w:eastAsia="黑体" w:hAnsi="黑体" w:hint="eastAsia"/>
          <w:sz w:val="32"/>
          <w:szCs w:val="21"/>
        </w:rPr>
        <w:t>七、实施日期</w:t>
      </w:r>
    </w:p>
    <w:p w:rsidR="00BE5606" w:rsidRPr="00E71A10" w:rsidRDefault="00BE5606" w:rsidP="008A7BFB">
      <w:pPr>
        <w:spacing w:line="600" w:lineRule="exact"/>
        <w:ind w:firstLineChars="200" w:firstLine="640"/>
        <w:rPr>
          <w:rFonts w:ascii="仿宋_GB2312" w:eastAsia="仿宋_GB2312" w:hAnsi="仿宋"/>
          <w:sz w:val="32"/>
          <w:szCs w:val="21"/>
        </w:rPr>
      </w:pPr>
      <w:r w:rsidRPr="00E71A10">
        <w:rPr>
          <w:rFonts w:ascii="仿宋_GB2312" w:eastAsia="仿宋_GB2312" w:hAnsi="仿宋" w:hint="eastAsia"/>
          <w:sz w:val="32"/>
          <w:szCs w:val="21"/>
        </w:rPr>
        <w:t>本实施细则</w:t>
      </w:r>
      <w:r w:rsidRPr="00D27A71">
        <w:rPr>
          <w:rFonts w:ascii="仿宋_GB2312" w:eastAsia="仿宋_GB2312" w:hAnsi="仿宋" w:hint="eastAsia"/>
          <w:sz w:val="32"/>
          <w:szCs w:val="21"/>
        </w:rPr>
        <w:t>自</w:t>
      </w:r>
      <w:r w:rsidRPr="00D27A71">
        <w:rPr>
          <w:rFonts w:ascii="仿宋_GB2312" w:eastAsia="仿宋_GB2312" w:hAnsi="仿宋"/>
          <w:sz w:val="32"/>
          <w:szCs w:val="21"/>
        </w:rPr>
        <w:t>2020</w:t>
      </w:r>
      <w:r w:rsidRPr="00D27A71">
        <w:rPr>
          <w:rFonts w:ascii="仿宋_GB2312" w:eastAsia="仿宋_GB2312" w:hAnsi="仿宋" w:hint="eastAsia"/>
          <w:sz w:val="32"/>
          <w:szCs w:val="21"/>
        </w:rPr>
        <w:t>年</w:t>
      </w:r>
      <w:r w:rsidRPr="00D27A71">
        <w:rPr>
          <w:rFonts w:ascii="仿宋_GB2312" w:eastAsia="仿宋_GB2312" w:hAnsi="仿宋"/>
          <w:sz w:val="32"/>
          <w:szCs w:val="21"/>
        </w:rPr>
        <w:t>12</w:t>
      </w:r>
      <w:r w:rsidRPr="00D27A71">
        <w:rPr>
          <w:rFonts w:ascii="仿宋_GB2312" w:eastAsia="仿宋_GB2312" w:hAnsi="仿宋" w:hint="eastAsia"/>
          <w:sz w:val="32"/>
          <w:szCs w:val="21"/>
        </w:rPr>
        <w:t>月</w:t>
      </w:r>
      <w:r w:rsidRPr="00D27A71">
        <w:rPr>
          <w:rFonts w:ascii="仿宋_GB2312" w:eastAsia="仿宋_GB2312" w:hAnsi="仿宋"/>
          <w:sz w:val="32"/>
          <w:szCs w:val="21"/>
        </w:rPr>
        <w:t>16</w:t>
      </w:r>
      <w:r w:rsidRPr="00D27A71">
        <w:rPr>
          <w:rFonts w:ascii="仿宋_GB2312" w:eastAsia="仿宋_GB2312" w:hAnsi="仿宋" w:hint="eastAsia"/>
          <w:sz w:val="32"/>
          <w:szCs w:val="21"/>
        </w:rPr>
        <w:t>日施行，有效期</w:t>
      </w:r>
      <w:r w:rsidRPr="00D27A71">
        <w:rPr>
          <w:rFonts w:ascii="仿宋_GB2312" w:eastAsia="仿宋_GB2312" w:hAnsi="仿宋"/>
          <w:sz w:val="32"/>
          <w:szCs w:val="21"/>
        </w:rPr>
        <w:t>2</w:t>
      </w:r>
      <w:r w:rsidRPr="00D27A71">
        <w:rPr>
          <w:rFonts w:ascii="仿宋_GB2312" w:eastAsia="仿宋_GB2312" w:hAnsi="仿宋" w:hint="eastAsia"/>
          <w:sz w:val="32"/>
          <w:szCs w:val="21"/>
        </w:rPr>
        <w:t>年。</w:t>
      </w:r>
    </w:p>
    <w:p w:rsidR="00BE5606" w:rsidRPr="008A7BFB" w:rsidRDefault="00BE5606" w:rsidP="00D27A71">
      <w:pPr>
        <w:spacing w:line="600" w:lineRule="exact"/>
        <w:ind w:firstLineChars="200" w:firstLine="640"/>
        <w:rPr>
          <w:rFonts w:ascii="仿宋_GB2312" w:eastAsia="仿宋_GB2312" w:hAnsi="仿宋"/>
          <w:sz w:val="32"/>
          <w:szCs w:val="21"/>
        </w:rPr>
      </w:pPr>
    </w:p>
    <w:p w:rsidR="00BE5606" w:rsidRDefault="00BE5606" w:rsidP="00EF549A">
      <w:pPr>
        <w:spacing w:line="600" w:lineRule="exact"/>
        <w:ind w:leftChars="352" w:left="2179" w:hangingChars="450" w:hanging="1440"/>
        <w:rPr>
          <w:rFonts w:ascii="仿宋_GB2312" w:eastAsia="仿宋_GB2312" w:hAnsi="仿宋"/>
          <w:sz w:val="32"/>
          <w:szCs w:val="21"/>
        </w:rPr>
      </w:pPr>
      <w:r>
        <w:rPr>
          <w:rFonts w:ascii="仿宋_GB2312" w:eastAsia="仿宋_GB2312" w:hAnsi="仿宋" w:hint="eastAsia"/>
          <w:sz w:val="32"/>
          <w:szCs w:val="21"/>
        </w:rPr>
        <w:t>附件：</w:t>
      </w:r>
      <w:r>
        <w:rPr>
          <w:rFonts w:ascii="仿宋_GB2312" w:eastAsia="仿宋_GB2312" w:hAnsi="仿宋"/>
          <w:sz w:val="32"/>
          <w:szCs w:val="21"/>
        </w:rPr>
        <w:t>1.</w:t>
      </w:r>
      <w:r>
        <w:rPr>
          <w:rFonts w:ascii="仿宋_GB2312" w:eastAsia="仿宋_GB2312" w:hAnsi="仿宋" w:hint="eastAsia"/>
          <w:sz w:val="32"/>
          <w:szCs w:val="21"/>
        </w:rPr>
        <w:t>《攀枝花市建设项目建设用地规划许可（划拨用地）、国有土地使用权划拨审批申请表》（原件）；</w:t>
      </w:r>
    </w:p>
    <w:p w:rsidR="00BE5606" w:rsidRDefault="00BE5606" w:rsidP="00EF549A">
      <w:pPr>
        <w:spacing w:line="600" w:lineRule="exact"/>
        <w:ind w:leftChars="200" w:left="2180" w:hangingChars="550" w:hanging="1760"/>
        <w:rPr>
          <w:rFonts w:ascii="仿宋_GB2312" w:eastAsia="仿宋_GB2312" w:hAnsi="仿宋"/>
          <w:sz w:val="32"/>
          <w:szCs w:val="21"/>
        </w:rPr>
      </w:pPr>
      <w:r>
        <w:rPr>
          <w:rFonts w:ascii="仿宋_GB2312" w:eastAsia="仿宋_GB2312" w:hAnsi="仿宋"/>
          <w:sz w:val="32"/>
          <w:szCs w:val="21"/>
        </w:rPr>
        <w:t xml:space="preserve">        2.</w:t>
      </w:r>
      <w:r>
        <w:rPr>
          <w:rFonts w:ascii="仿宋_GB2312" w:eastAsia="仿宋_GB2312" w:hAnsi="仿宋" w:hint="eastAsia"/>
          <w:sz w:val="32"/>
          <w:szCs w:val="21"/>
        </w:rPr>
        <w:t>《攀枝花市建设项目建设用地规划许可（出让用地）、国有土地出让审批申请表》（原件）；</w:t>
      </w:r>
    </w:p>
    <w:p w:rsidR="00BE5606" w:rsidRDefault="00BE5606" w:rsidP="006A727C">
      <w:pPr>
        <w:spacing w:line="600" w:lineRule="exact"/>
        <w:rPr>
          <w:rFonts w:ascii="仿宋_GB2312" w:eastAsia="仿宋_GB2312" w:hAnsi="仿宋"/>
          <w:sz w:val="32"/>
          <w:szCs w:val="21"/>
        </w:rPr>
      </w:pPr>
      <w:r>
        <w:rPr>
          <w:rFonts w:ascii="仿宋_GB2312" w:eastAsia="仿宋_GB2312" w:hAnsi="仿宋"/>
          <w:sz w:val="32"/>
          <w:szCs w:val="21"/>
        </w:rPr>
        <w:t xml:space="preserve">           3.</w:t>
      </w:r>
      <w:r>
        <w:rPr>
          <w:rFonts w:ascii="仿宋_GB2312" w:eastAsia="仿宋_GB2312" w:hAnsi="仿宋" w:hint="eastAsia"/>
          <w:sz w:val="32"/>
          <w:szCs w:val="21"/>
        </w:rPr>
        <w:t>建设用地规划许可证（样本）。</w:t>
      </w:r>
    </w:p>
    <w:p w:rsidR="00BE5606" w:rsidRPr="008A7BFB" w:rsidRDefault="00BE5606" w:rsidP="005C7BDD">
      <w:pPr>
        <w:spacing w:line="600" w:lineRule="exact"/>
        <w:ind w:leftChars="200" w:left="1860" w:hangingChars="450" w:hanging="1440"/>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Default="00BE5606" w:rsidP="005C7BDD">
      <w:pPr>
        <w:widowControl/>
        <w:jc w:val="left"/>
        <w:rPr>
          <w:rFonts w:ascii="仿宋_GB2312" w:eastAsia="仿宋_GB2312" w:hAnsi="仿宋"/>
          <w:sz w:val="32"/>
          <w:szCs w:val="21"/>
        </w:rPr>
      </w:pPr>
    </w:p>
    <w:p w:rsidR="00BE5606" w:rsidRPr="003E5557" w:rsidRDefault="00BE5606" w:rsidP="003E5557">
      <w:pPr>
        <w:spacing w:line="400" w:lineRule="exact"/>
        <w:rPr>
          <w:rFonts w:ascii="方正小标宋_GBK" w:eastAsia="方正小标宋_GBK" w:hAnsi="仿宋"/>
          <w:sz w:val="32"/>
          <w:szCs w:val="32"/>
        </w:rPr>
      </w:pPr>
      <w:bookmarkStart w:id="0" w:name="_GoBack"/>
      <w:bookmarkEnd w:id="0"/>
    </w:p>
    <w:p w:rsidR="00BE5606" w:rsidRDefault="00BE5606" w:rsidP="005C7BDD">
      <w:pPr>
        <w:spacing w:line="400" w:lineRule="exact"/>
        <w:jc w:val="center"/>
        <w:rPr>
          <w:rFonts w:ascii="方正小标宋_GBK" w:eastAsia="方正小标宋_GBK" w:hAnsi="仿宋"/>
          <w:sz w:val="32"/>
          <w:szCs w:val="32"/>
        </w:rPr>
      </w:pPr>
    </w:p>
    <w:p w:rsidR="00BE5606" w:rsidRDefault="00BE5606" w:rsidP="005C7BDD">
      <w:pPr>
        <w:spacing w:line="400" w:lineRule="exact"/>
        <w:jc w:val="center"/>
        <w:rPr>
          <w:rFonts w:ascii="方正小标宋_GBK" w:eastAsia="方正小标宋_GBK" w:hAnsi="仿宋"/>
          <w:sz w:val="32"/>
          <w:szCs w:val="32"/>
        </w:rPr>
      </w:pPr>
    </w:p>
    <w:p w:rsidR="00BE5606" w:rsidRDefault="00BE5606" w:rsidP="005C7BDD">
      <w:pPr>
        <w:spacing w:line="400" w:lineRule="exact"/>
        <w:jc w:val="center"/>
        <w:rPr>
          <w:rFonts w:ascii="方正小标宋_GBK" w:eastAsia="方正小标宋_GBK" w:hAnsi="仿宋"/>
          <w:sz w:val="32"/>
          <w:szCs w:val="32"/>
        </w:rPr>
      </w:pPr>
    </w:p>
    <w:p w:rsidR="00BE5606" w:rsidRDefault="00BE5606" w:rsidP="006A727C">
      <w:pPr>
        <w:spacing w:line="600" w:lineRule="exact"/>
        <w:rPr>
          <w:rFonts w:ascii="方正小标宋_GBK" w:eastAsia="方正小标宋_GBK" w:hAnsi="仿宋"/>
          <w:sz w:val="32"/>
          <w:szCs w:val="32"/>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Default="00BE5606" w:rsidP="006A727C">
      <w:pPr>
        <w:spacing w:line="600" w:lineRule="exact"/>
        <w:rPr>
          <w:rFonts w:ascii="仿宋_GB2312" w:eastAsia="仿宋_GB2312" w:hAnsi="仿宋"/>
          <w:sz w:val="32"/>
          <w:szCs w:val="21"/>
        </w:rPr>
      </w:pPr>
    </w:p>
    <w:p w:rsidR="00BE5606" w:rsidRPr="006A727C" w:rsidRDefault="00BE5606" w:rsidP="006A727C">
      <w:pPr>
        <w:spacing w:line="600" w:lineRule="exact"/>
        <w:rPr>
          <w:rFonts w:ascii="仿宋_GB2312" w:eastAsia="仿宋_GB2312" w:hAnsi="仿宋"/>
          <w:sz w:val="32"/>
          <w:szCs w:val="21"/>
        </w:rPr>
      </w:pPr>
      <w:r w:rsidRPr="006A727C">
        <w:rPr>
          <w:rFonts w:ascii="仿宋_GB2312" w:eastAsia="仿宋_GB2312" w:hAnsi="仿宋" w:hint="eastAsia"/>
          <w:sz w:val="32"/>
          <w:szCs w:val="21"/>
        </w:rPr>
        <w:t>附件</w:t>
      </w:r>
      <w:r w:rsidRPr="006A727C">
        <w:rPr>
          <w:rFonts w:ascii="仿宋_GB2312" w:eastAsia="仿宋_GB2312" w:hAnsi="仿宋"/>
          <w:sz w:val="32"/>
          <w:szCs w:val="21"/>
        </w:rPr>
        <w:t>1</w:t>
      </w:r>
    </w:p>
    <w:p w:rsidR="00BE5606" w:rsidRDefault="00BE5606" w:rsidP="005C7BDD">
      <w:pPr>
        <w:spacing w:line="400" w:lineRule="exact"/>
        <w:jc w:val="center"/>
        <w:rPr>
          <w:rFonts w:ascii="方正小标宋_GBK" w:eastAsia="方正小标宋_GBK" w:hAnsi="仿宋"/>
          <w:sz w:val="32"/>
          <w:szCs w:val="32"/>
        </w:rPr>
      </w:pPr>
      <w:r>
        <w:rPr>
          <w:rFonts w:ascii="方正小标宋_GBK" w:eastAsia="方正小标宋_GBK" w:hAnsi="仿宋" w:hint="eastAsia"/>
          <w:sz w:val="32"/>
          <w:szCs w:val="32"/>
        </w:rPr>
        <w:t>攀枝花市建设项目建设用地规划许可（划拨用地）、</w:t>
      </w:r>
    </w:p>
    <w:p w:rsidR="00BE5606" w:rsidRDefault="00BE5606" w:rsidP="005C7BDD">
      <w:pPr>
        <w:spacing w:line="400" w:lineRule="exact"/>
        <w:jc w:val="center"/>
        <w:rPr>
          <w:rFonts w:ascii="方正小标宋_GBK" w:eastAsia="方正小标宋_GBK" w:hAnsi="仿宋"/>
          <w:sz w:val="32"/>
          <w:szCs w:val="32"/>
        </w:rPr>
      </w:pPr>
      <w:r>
        <w:rPr>
          <w:rFonts w:ascii="方正小标宋_GBK" w:eastAsia="方正小标宋_GBK" w:hAnsi="仿宋" w:hint="eastAsia"/>
          <w:sz w:val="32"/>
          <w:szCs w:val="32"/>
        </w:rPr>
        <w:t>国有土地使用权划拨审批申请表</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3544"/>
        <w:gridCol w:w="107"/>
        <w:gridCol w:w="2161"/>
        <w:gridCol w:w="3016"/>
      </w:tblGrid>
      <w:tr w:rsidR="00BE5606" w:rsidTr="005C7BDD">
        <w:trPr>
          <w:trHeight w:val="427"/>
          <w:jc w:val="center"/>
        </w:trPr>
        <w:tc>
          <w:tcPr>
            <w:tcW w:w="1914" w:type="dxa"/>
            <w:vAlign w:val="center"/>
          </w:tcPr>
          <w:p w:rsidR="00BE5606" w:rsidRDefault="00BE5606" w:rsidP="005C7BDD">
            <w:pPr>
              <w:jc w:val="center"/>
              <w:rPr>
                <w:rFonts w:ascii="仿宋_GB2312" w:eastAsia="仿宋_GB2312" w:hAnsi="Times New Roman"/>
                <w:sz w:val="24"/>
                <w:szCs w:val="24"/>
              </w:rPr>
            </w:pPr>
            <w:r>
              <w:rPr>
                <w:rFonts w:ascii="仿宋_GB2312" w:eastAsia="仿宋_GB2312" w:hAnsi="Times New Roman" w:hint="eastAsia"/>
                <w:sz w:val="24"/>
                <w:szCs w:val="24"/>
              </w:rPr>
              <w:t>项目名称</w:t>
            </w:r>
          </w:p>
        </w:tc>
        <w:tc>
          <w:tcPr>
            <w:tcW w:w="8828" w:type="dxa"/>
            <w:gridSpan w:val="4"/>
            <w:vAlign w:val="center"/>
          </w:tcPr>
          <w:p w:rsidR="00BE5606" w:rsidRDefault="00BE5606" w:rsidP="005C7BDD">
            <w:pPr>
              <w:jc w:val="center"/>
              <w:rPr>
                <w:rFonts w:ascii="仿宋_GB2312" w:eastAsia="仿宋_GB2312" w:hAnsi="Times New Roman"/>
                <w:sz w:val="24"/>
                <w:szCs w:val="24"/>
              </w:rPr>
            </w:pPr>
          </w:p>
        </w:tc>
      </w:tr>
      <w:tr w:rsidR="00BE5606" w:rsidTr="005C7BDD">
        <w:trPr>
          <w:trHeight w:val="452"/>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项目类型</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□民生工程□公益项目□一般政府（在□内打√）</w:t>
            </w: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项目投资类型</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□小型政府投资项目□中型政府投资项目□一般政府投资项目（在□内打√）</w:t>
            </w:r>
          </w:p>
        </w:tc>
      </w:tr>
      <w:tr w:rsidR="00BE5606" w:rsidTr="005C7BDD">
        <w:trPr>
          <w:trHeight w:val="490"/>
          <w:jc w:val="center"/>
        </w:trPr>
        <w:tc>
          <w:tcPr>
            <w:tcW w:w="1914" w:type="dxa"/>
            <w:vAlign w:val="center"/>
          </w:tcPr>
          <w:p w:rsidR="00BE5606" w:rsidRDefault="00BE5606" w:rsidP="005C7BDD">
            <w:pPr>
              <w:spacing w:line="300" w:lineRule="exact"/>
              <w:rPr>
                <w:rFonts w:ascii="仿宋_GB2312" w:eastAsia="仿宋_GB2312" w:hAnsi="Times New Roman"/>
                <w:sz w:val="24"/>
                <w:szCs w:val="24"/>
              </w:rPr>
            </w:pPr>
            <w:r>
              <w:rPr>
                <w:rFonts w:ascii="仿宋_GB2312" w:eastAsia="仿宋_GB2312" w:hAnsi="Times New Roman" w:hint="eastAsia"/>
                <w:sz w:val="24"/>
                <w:szCs w:val="24"/>
              </w:rPr>
              <w:t>国有建设用地</w:t>
            </w:r>
          </w:p>
          <w:p w:rsidR="00BE5606" w:rsidRDefault="00BE5606" w:rsidP="005C7BDD">
            <w:pPr>
              <w:spacing w:line="300" w:lineRule="exact"/>
              <w:rPr>
                <w:rFonts w:ascii="仿宋_GB2312" w:eastAsia="仿宋_GB2312" w:hAnsi="Times New Roman"/>
                <w:sz w:val="24"/>
                <w:szCs w:val="24"/>
              </w:rPr>
            </w:pPr>
            <w:r>
              <w:rPr>
                <w:rFonts w:ascii="仿宋_GB2312" w:eastAsia="仿宋_GB2312" w:hAnsi="Times New Roman" w:hint="eastAsia"/>
                <w:sz w:val="24"/>
                <w:szCs w:val="24"/>
              </w:rPr>
              <w:t>征转文件及文号</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用地位置</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trHeight w:val="478"/>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土地用途</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trHeight w:val="386"/>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用地面积</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trHeight w:val="408"/>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建设单位名称</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统一社会信用代码</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建设单位地址</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邮政编码</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trHeight w:val="351"/>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法定代表人</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联系电话</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受委托人</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联系电话</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trHeight w:val="3537"/>
          <w:jc w:val="center"/>
        </w:trPr>
        <w:tc>
          <w:tcPr>
            <w:tcW w:w="10742" w:type="dxa"/>
            <w:gridSpan w:val="5"/>
          </w:tcPr>
          <w:p w:rsidR="00BE5606" w:rsidRDefault="00BE5606" w:rsidP="005C7BDD">
            <w:pPr>
              <w:spacing w:line="520" w:lineRule="exact"/>
              <w:jc w:val="left"/>
              <w:rPr>
                <w:rFonts w:ascii="方正粗黑宋简体" w:eastAsia="方正粗黑宋简体" w:hAnsi="方正粗黑宋简体"/>
                <w:sz w:val="24"/>
                <w:szCs w:val="24"/>
              </w:rPr>
            </w:pPr>
            <w:r>
              <w:rPr>
                <w:rFonts w:ascii="方正粗黑宋简体" w:eastAsia="方正粗黑宋简体" w:hAnsi="方正粗黑宋简体" w:hint="eastAsia"/>
                <w:sz w:val="24"/>
                <w:szCs w:val="24"/>
              </w:rPr>
              <w:t>需提交的材料清单</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 xml:space="preserve">1. </w:t>
            </w:r>
            <w:r>
              <w:rPr>
                <w:rFonts w:ascii="仿宋_GB2312" w:eastAsia="仿宋_GB2312" w:hAnsi="Times New Roman" w:hint="eastAsia"/>
                <w:sz w:val="24"/>
                <w:szCs w:val="24"/>
              </w:rPr>
              <w:t>《攀枝花市建设项目建设用地规划许可（划拨用地）、国有土地使用权划拨审批申请表》（原件）；；</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2.</w:t>
            </w:r>
            <w:r>
              <w:rPr>
                <w:rFonts w:ascii="仿宋_GB2312" w:eastAsia="仿宋_GB2312" w:hAnsi="Times New Roman" w:hint="eastAsia"/>
                <w:sz w:val="24"/>
                <w:szCs w:val="24"/>
              </w:rPr>
              <w:t>建设项目的批准、核准文件、备案文件及项目审批等有关文件资料。</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3.</w:t>
            </w:r>
            <w:r>
              <w:rPr>
                <w:rFonts w:ascii="仿宋_GB2312" w:eastAsia="仿宋_GB2312" w:hAnsi="Times New Roman" w:hint="eastAsia"/>
                <w:sz w:val="24"/>
                <w:szCs w:val="24"/>
              </w:rPr>
              <w:t>建设项目用地预审与选址意见书（核原件，收复印件）；</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4.</w:t>
            </w:r>
            <w:r>
              <w:rPr>
                <w:rFonts w:ascii="仿宋_GB2312" w:eastAsia="仿宋_GB2312" w:hAnsi="Times New Roman" w:hint="eastAsia"/>
                <w:sz w:val="24"/>
                <w:szCs w:val="24"/>
              </w:rPr>
              <w:t>《建设用地现状调查及面积核定表》（原件</w:t>
            </w:r>
            <w:r>
              <w:rPr>
                <w:rFonts w:ascii="仿宋_GB2312" w:eastAsia="仿宋_GB2312" w:hAnsi="Times New Roman"/>
                <w:sz w:val="24"/>
                <w:szCs w:val="24"/>
              </w:rPr>
              <w:t>1</w:t>
            </w:r>
            <w:r>
              <w:rPr>
                <w:rFonts w:ascii="仿宋_GB2312" w:eastAsia="仿宋_GB2312" w:hAnsi="Times New Roman" w:hint="eastAsia"/>
                <w:sz w:val="24"/>
                <w:szCs w:val="24"/>
              </w:rPr>
              <w:t>份）、范围图（原件</w:t>
            </w:r>
            <w:r>
              <w:rPr>
                <w:rFonts w:ascii="仿宋_GB2312" w:eastAsia="仿宋_GB2312" w:hAnsi="Times New Roman"/>
                <w:sz w:val="24"/>
                <w:szCs w:val="24"/>
              </w:rPr>
              <w:t>4</w:t>
            </w:r>
            <w:r>
              <w:rPr>
                <w:rFonts w:ascii="仿宋_GB2312" w:eastAsia="仿宋_GB2312" w:hAnsi="Times New Roman" w:hint="eastAsia"/>
                <w:sz w:val="24"/>
                <w:szCs w:val="24"/>
              </w:rPr>
              <w:t>份）及界址点成果表（原件</w:t>
            </w:r>
            <w:r>
              <w:rPr>
                <w:rFonts w:ascii="仿宋_GB2312" w:eastAsia="仿宋_GB2312" w:hAnsi="Times New Roman"/>
                <w:sz w:val="24"/>
                <w:szCs w:val="24"/>
              </w:rPr>
              <w:t>1</w:t>
            </w:r>
            <w:r>
              <w:rPr>
                <w:rFonts w:ascii="仿宋_GB2312" w:eastAsia="仿宋_GB2312" w:hAnsi="Times New Roman" w:hint="eastAsia"/>
                <w:sz w:val="24"/>
                <w:szCs w:val="24"/>
              </w:rPr>
              <w:t>份，电子档</w:t>
            </w:r>
            <w:r>
              <w:rPr>
                <w:rFonts w:ascii="仿宋_GB2312" w:eastAsia="仿宋_GB2312" w:hAnsi="Times New Roman"/>
                <w:sz w:val="24"/>
                <w:szCs w:val="24"/>
              </w:rPr>
              <w:t>1</w:t>
            </w:r>
            <w:r>
              <w:rPr>
                <w:rFonts w:ascii="仿宋_GB2312" w:eastAsia="仿宋_GB2312" w:hAnsi="Times New Roman" w:hint="eastAsia"/>
                <w:sz w:val="24"/>
                <w:szCs w:val="24"/>
              </w:rPr>
              <w:t>份）；</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5.</w:t>
            </w:r>
            <w:r>
              <w:rPr>
                <w:rFonts w:ascii="仿宋_GB2312" w:eastAsia="仿宋_GB2312" w:hAnsi="Times New Roman" w:hint="eastAsia"/>
                <w:sz w:val="24"/>
                <w:szCs w:val="24"/>
              </w:rPr>
              <w:t>土地征地拆迁安置协议及缴费凭证复印件或划拨成本协议及划拨成本缴费凭证等材料；</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6.</w:t>
            </w:r>
            <w:r>
              <w:rPr>
                <w:rFonts w:ascii="仿宋_GB2312" w:eastAsia="仿宋_GB2312" w:hAnsi="Times New Roman" w:hint="eastAsia"/>
                <w:sz w:val="24"/>
                <w:szCs w:val="24"/>
              </w:rPr>
              <w:t>有效身份证明文件，包括：申请登记机关、事业法人登记凭证复印件，企业工商营业执照复印件、行政机关事业单位组织机构代码证（统一社会信用代码证）、法人代表身份证明书或授权委托书（原件）及身份证复印件；</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7.</w:t>
            </w:r>
            <w:r>
              <w:rPr>
                <w:rFonts w:ascii="仿宋_GB2312" w:eastAsia="仿宋_GB2312" w:hAnsi="Times New Roman" w:hint="eastAsia"/>
                <w:sz w:val="24"/>
                <w:szCs w:val="24"/>
              </w:rPr>
              <w:t>特殊用地需要提供的其它材料。</w:t>
            </w:r>
          </w:p>
        </w:tc>
      </w:tr>
      <w:tr w:rsidR="00BE5606" w:rsidTr="005C7BDD">
        <w:trPr>
          <w:trHeight w:val="231"/>
          <w:jc w:val="center"/>
        </w:trPr>
        <w:tc>
          <w:tcPr>
            <w:tcW w:w="10742" w:type="dxa"/>
            <w:gridSpan w:val="5"/>
          </w:tcPr>
          <w:p w:rsidR="00BE5606" w:rsidRDefault="00BE5606" w:rsidP="005C7BDD">
            <w:pPr>
              <w:spacing w:line="520" w:lineRule="exact"/>
              <w:jc w:val="center"/>
              <w:rPr>
                <w:rFonts w:ascii="仿宋_GB2312" w:eastAsia="仿宋_GB2312" w:hAnsi="Times New Roman"/>
                <w:b/>
                <w:sz w:val="24"/>
                <w:szCs w:val="24"/>
              </w:rPr>
            </w:pPr>
            <w:r>
              <w:rPr>
                <w:rFonts w:ascii="仿宋_GB2312" w:eastAsia="仿宋_GB2312" w:hAnsi="Times New Roman" w:hint="eastAsia"/>
                <w:b/>
                <w:sz w:val="24"/>
                <w:szCs w:val="24"/>
              </w:rPr>
              <w:t>申报须知</w:t>
            </w:r>
          </w:p>
        </w:tc>
      </w:tr>
      <w:tr w:rsidR="00BE5606" w:rsidTr="005C7BDD">
        <w:trPr>
          <w:trHeight w:val="2261"/>
          <w:jc w:val="center"/>
        </w:trPr>
        <w:tc>
          <w:tcPr>
            <w:tcW w:w="5565" w:type="dxa"/>
            <w:gridSpan w:val="3"/>
          </w:tcPr>
          <w:p w:rsidR="00BE5606" w:rsidRDefault="00BE5606" w:rsidP="005C7BDD">
            <w:pPr>
              <w:spacing w:line="300" w:lineRule="exact"/>
              <w:ind w:firstLine="360"/>
              <w:rPr>
                <w:rFonts w:ascii="仿宋_GB2312" w:eastAsia="仿宋_GB2312" w:hAnsi="Times New Roman"/>
                <w:sz w:val="24"/>
                <w:szCs w:val="24"/>
              </w:rPr>
            </w:pPr>
            <w:r>
              <w:rPr>
                <w:rFonts w:ascii="仿宋_GB2312" w:eastAsia="仿宋_GB2312" w:hAnsi="Times New Roman" w:hint="eastAsia"/>
                <w:sz w:val="24"/>
                <w:szCs w:val="24"/>
              </w:rPr>
              <w:t>一、根据有关法律规定，申请人应如实提交有关资料（含电子文件及图纸）和反映真实情况，并对提交材料内容的真实性负责</w:t>
            </w:r>
          </w:p>
          <w:p w:rsidR="00BE5606" w:rsidRDefault="00BE5606" w:rsidP="005C7BDD">
            <w:pPr>
              <w:spacing w:line="300" w:lineRule="exact"/>
              <w:ind w:firstLine="360"/>
              <w:rPr>
                <w:rFonts w:ascii="仿宋_GB2312" w:eastAsia="仿宋_GB2312" w:hAnsi="Times New Roman"/>
                <w:sz w:val="24"/>
                <w:szCs w:val="24"/>
              </w:rPr>
            </w:pPr>
          </w:p>
          <w:p w:rsidR="00BE5606" w:rsidRDefault="00BE5606" w:rsidP="005C7BDD">
            <w:pPr>
              <w:spacing w:line="300" w:lineRule="exact"/>
              <w:ind w:firstLine="360"/>
              <w:rPr>
                <w:rFonts w:ascii="Times New Roman" w:eastAsia="仿宋_GB2312" w:hAnsi="Times New Roman"/>
                <w:sz w:val="32"/>
                <w:szCs w:val="21"/>
              </w:rPr>
            </w:pPr>
            <w:r>
              <w:rPr>
                <w:rFonts w:ascii="仿宋_GB2312" w:eastAsia="仿宋_GB2312" w:hAnsi="Times New Roman" w:hint="eastAsia"/>
                <w:sz w:val="24"/>
                <w:szCs w:val="24"/>
              </w:rPr>
              <w:t>二、凡申请材料中的复印件，需与原件一致，所有复印件上应注明“此件与原件一致”字样并加盖单位公章。</w:t>
            </w:r>
          </w:p>
        </w:tc>
        <w:tc>
          <w:tcPr>
            <w:tcW w:w="5177" w:type="dxa"/>
            <w:gridSpan w:val="2"/>
          </w:tcPr>
          <w:p w:rsidR="00BE5606" w:rsidRDefault="00BE5606" w:rsidP="005C7BDD">
            <w:pPr>
              <w:spacing w:line="30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我单位已阅知报审须知，并承诺随本表附送的材料（含电子文件与图纸）真实、一致、有效。我单位自愿承担虚报、瞒报、造假等不正手段而产生的一切法律责任。</w:t>
            </w:r>
          </w:p>
          <w:p w:rsidR="00BE5606" w:rsidRDefault="00BE5606" w:rsidP="005C7BDD">
            <w:pPr>
              <w:spacing w:line="300" w:lineRule="exact"/>
              <w:ind w:firstLine="360"/>
              <w:rPr>
                <w:rFonts w:ascii="仿宋_GB2312" w:eastAsia="仿宋_GB2312" w:hAnsi="Times New Roman"/>
                <w:sz w:val="24"/>
                <w:szCs w:val="24"/>
              </w:rPr>
            </w:pPr>
          </w:p>
          <w:p w:rsidR="00BE5606" w:rsidRDefault="00BE5606" w:rsidP="005C7BDD">
            <w:pPr>
              <w:spacing w:line="300" w:lineRule="exact"/>
              <w:ind w:firstLine="360"/>
              <w:jc w:val="right"/>
              <w:rPr>
                <w:rFonts w:ascii="仿宋_GB2312" w:eastAsia="仿宋_GB2312" w:hAnsi="Times New Roman"/>
                <w:sz w:val="24"/>
                <w:szCs w:val="24"/>
              </w:rPr>
            </w:pPr>
            <w:r>
              <w:rPr>
                <w:rFonts w:ascii="仿宋_GB2312" w:eastAsia="仿宋_GB2312" w:hAnsi="Times New Roman" w:hint="eastAsia"/>
                <w:sz w:val="24"/>
                <w:szCs w:val="24"/>
              </w:rPr>
              <w:t>（申请单位盖章）</w:t>
            </w:r>
          </w:p>
          <w:p w:rsidR="00BE5606" w:rsidRDefault="00BE5606" w:rsidP="005C7BDD">
            <w:pPr>
              <w:spacing w:line="300" w:lineRule="exact"/>
              <w:ind w:right="360" w:firstLine="360"/>
              <w:jc w:val="right"/>
              <w:rPr>
                <w:rFonts w:ascii="仿宋_GB2312" w:eastAsia="仿宋_GB2312" w:hAnsi="Times New Roman"/>
                <w:sz w:val="24"/>
                <w:szCs w:val="24"/>
              </w:rPr>
            </w:pPr>
            <w:r>
              <w:rPr>
                <w:rFonts w:ascii="仿宋_GB2312" w:eastAsia="仿宋_GB2312" w:hAnsi="Times New Roman" w:hint="eastAsia"/>
                <w:sz w:val="24"/>
                <w:szCs w:val="24"/>
              </w:rPr>
              <w:t>年月日</w:t>
            </w:r>
          </w:p>
        </w:tc>
      </w:tr>
    </w:tbl>
    <w:p w:rsidR="00BE5606" w:rsidRPr="006A727C" w:rsidRDefault="00BE5606" w:rsidP="006A727C">
      <w:pPr>
        <w:spacing w:line="600" w:lineRule="exact"/>
        <w:rPr>
          <w:rFonts w:ascii="仿宋_GB2312" w:eastAsia="仿宋_GB2312" w:hAnsi="仿宋"/>
          <w:sz w:val="32"/>
          <w:szCs w:val="21"/>
        </w:rPr>
      </w:pPr>
      <w:r w:rsidRPr="006A727C">
        <w:rPr>
          <w:rFonts w:ascii="仿宋_GB2312" w:eastAsia="仿宋_GB2312" w:hAnsi="仿宋" w:hint="eastAsia"/>
          <w:sz w:val="32"/>
          <w:szCs w:val="21"/>
        </w:rPr>
        <w:t>附件</w:t>
      </w:r>
      <w:r w:rsidRPr="006A727C">
        <w:rPr>
          <w:rFonts w:ascii="仿宋_GB2312" w:eastAsia="仿宋_GB2312" w:hAnsi="仿宋"/>
          <w:sz w:val="32"/>
          <w:szCs w:val="21"/>
        </w:rPr>
        <w:t>2</w:t>
      </w:r>
    </w:p>
    <w:p w:rsidR="00BE5606" w:rsidRDefault="00BE5606" w:rsidP="005C7BDD">
      <w:pPr>
        <w:spacing w:line="400" w:lineRule="exact"/>
        <w:jc w:val="center"/>
        <w:rPr>
          <w:rFonts w:ascii="Times New Roman" w:eastAsia="仿宋_GB2312" w:hAnsi="Times New Roman"/>
          <w:sz w:val="32"/>
          <w:szCs w:val="21"/>
        </w:rPr>
      </w:pPr>
      <w:r>
        <w:rPr>
          <w:rFonts w:ascii="方正小标宋_GBK" w:eastAsia="方正小标宋_GBK" w:hAnsi="仿宋" w:hint="eastAsia"/>
          <w:sz w:val="32"/>
          <w:szCs w:val="32"/>
        </w:rPr>
        <w:t>攀枝花市建设项目建设用地规划许可（出让用地）、</w:t>
      </w:r>
    </w:p>
    <w:p w:rsidR="00BE5606" w:rsidRDefault="00BE5606" w:rsidP="005C7BDD">
      <w:pPr>
        <w:spacing w:line="400" w:lineRule="exact"/>
        <w:jc w:val="center"/>
        <w:rPr>
          <w:rFonts w:ascii="方正小标宋_GBK" w:eastAsia="方正小标宋_GBK" w:hAnsi="仿宋"/>
          <w:sz w:val="32"/>
          <w:szCs w:val="32"/>
        </w:rPr>
      </w:pPr>
      <w:r>
        <w:rPr>
          <w:rFonts w:ascii="方正小标宋_GBK" w:eastAsia="方正小标宋_GBK" w:hAnsi="仿宋" w:hint="eastAsia"/>
          <w:sz w:val="32"/>
          <w:szCs w:val="32"/>
        </w:rPr>
        <w:t>国有土地使用权出让审批申请表</w:t>
      </w:r>
    </w:p>
    <w:p w:rsidR="00BE5606" w:rsidRDefault="00BE5606" w:rsidP="005C7BDD">
      <w:pPr>
        <w:spacing w:line="260" w:lineRule="exact"/>
        <w:rPr>
          <w:rFonts w:ascii="方正小标宋_GBK" w:eastAsia="方正小标宋_GBK" w:hAnsi="仿宋"/>
          <w:sz w:val="10"/>
          <w:szCs w:val="10"/>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3544"/>
        <w:gridCol w:w="107"/>
        <w:gridCol w:w="2161"/>
        <w:gridCol w:w="3016"/>
      </w:tblGrid>
      <w:tr w:rsidR="00BE5606" w:rsidTr="005C7BDD">
        <w:trPr>
          <w:trHeight w:val="492"/>
          <w:jc w:val="center"/>
        </w:trPr>
        <w:tc>
          <w:tcPr>
            <w:tcW w:w="1914" w:type="dxa"/>
            <w:vAlign w:val="center"/>
          </w:tcPr>
          <w:p w:rsidR="00BE5606" w:rsidRDefault="00BE5606" w:rsidP="005C7BDD">
            <w:pPr>
              <w:spacing w:line="260" w:lineRule="exact"/>
              <w:jc w:val="center"/>
              <w:rPr>
                <w:rFonts w:ascii="仿宋_GB2312" w:eastAsia="仿宋_GB2312" w:hAnsi="Times New Roman"/>
                <w:sz w:val="24"/>
                <w:szCs w:val="24"/>
              </w:rPr>
            </w:pPr>
            <w:r>
              <w:rPr>
                <w:rFonts w:ascii="仿宋_GB2312" w:eastAsia="仿宋_GB2312" w:hAnsi="Times New Roman" w:hint="eastAsia"/>
                <w:sz w:val="24"/>
                <w:szCs w:val="24"/>
              </w:rPr>
              <w:t>项目名称</w:t>
            </w:r>
          </w:p>
        </w:tc>
        <w:tc>
          <w:tcPr>
            <w:tcW w:w="8828" w:type="dxa"/>
            <w:gridSpan w:val="4"/>
            <w:vAlign w:val="center"/>
          </w:tcPr>
          <w:p w:rsidR="00BE5606" w:rsidRDefault="00BE5606" w:rsidP="005C7BDD">
            <w:pPr>
              <w:spacing w:line="260" w:lineRule="exact"/>
              <w:jc w:val="center"/>
              <w:rPr>
                <w:rFonts w:ascii="仿宋_GB2312" w:eastAsia="仿宋_GB2312" w:hAnsi="Times New Roman"/>
                <w:sz w:val="24"/>
                <w:szCs w:val="24"/>
              </w:rPr>
            </w:pPr>
          </w:p>
        </w:tc>
      </w:tr>
      <w:tr w:rsidR="00BE5606" w:rsidTr="005C7BDD">
        <w:trPr>
          <w:trHeight w:val="452"/>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项目类型</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项目投资类型</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□新建□扩建□改建□改扩建（在□内打√）</w:t>
            </w:r>
          </w:p>
        </w:tc>
      </w:tr>
      <w:tr w:rsidR="00BE5606" w:rsidTr="005C7BDD">
        <w:trPr>
          <w:jc w:val="center"/>
        </w:trPr>
        <w:tc>
          <w:tcPr>
            <w:tcW w:w="1914" w:type="dxa"/>
            <w:vAlign w:val="center"/>
          </w:tcPr>
          <w:p w:rsidR="00BE5606" w:rsidRDefault="00BE5606" w:rsidP="005C7BDD">
            <w:pPr>
              <w:spacing w:line="300" w:lineRule="exact"/>
              <w:rPr>
                <w:rFonts w:ascii="仿宋_GB2312" w:eastAsia="仿宋_GB2312" w:hAnsi="Times New Roman"/>
                <w:sz w:val="24"/>
                <w:szCs w:val="24"/>
              </w:rPr>
            </w:pPr>
            <w:r>
              <w:rPr>
                <w:rFonts w:ascii="仿宋_GB2312" w:eastAsia="仿宋_GB2312" w:hAnsi="Times New Roman" w:hint="eastAsia"/>
                <w:sz w:val="24"/>
                <w:szCs w:val="24"/>
              </w:rPr>
              <w:t>国有建设用地</w:t>
            </w:r>
          </w:p>
          <w:p w:rsidR="00BE5606" w:rsidRDefault="00BE5606" w:rsidP="005C7BDD">
            <w:pPr>
              <w:spacing w:line="300" w:lineRule="exact"/>
              <w:rPr>
                <w:rFonts w:ascii="仿宋_GB2312" w:eastAsia="仿宋_GB2312" w:hAnsi="Times New Roman"/>
                <w:sz w:val="24"/>
                <w:szCs w:val="24"/>
              </w:rPr>
            </w:pPr>
            <w:r>
              <w:rPr>
                <w:rFonts w:ascii="仿宋_GB2312" w:eastAsia="仿宋_GB2312" w:hAnsi="Times New Roman" w:hint="eastAsia"/>
                <w:sz w:val="24"/>
                <w:szCs w:val="24"/>
              </w:rPr>
              <w:t>征转文件及文号</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用地位置</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土地用途</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用地面积</w:t>
            </w:r>
          </w:p>
        </w:tc>
        <w:tc>
          <w:tcPr>
            <w:tcW w:w="8828" w:type="dxa"/>
            <w:gridSpan w:val="4"/>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建设单位名称</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统一社会信用代码</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建设单位地址</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邮政编码</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法定代表人</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联系电话</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trHeight w:val="376"/>
          <w:jc w:val="center"/>
        </w:trPr>
        <w:tc>
          <w:tcPr>
            <w:tcW w:w="1914" w:type="dxa"/>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受委托人</w:t>
            </w:r>
          </w:p>
        </w:tc>
        <w:tc>
          <w:tcPr>
            <w:tcW w:w="3544" w:type="dxa"/>
            <w:vAlign w:val="center"/>
          </w:tcPr>
          <w:p w:rsidR="00BE5606" w:rsidRDefault="00BE5606" w:rsidP="005C7BDD">
            <w:pPr>
              <w:spacing w:line="520" w:lineRule="exact"/>
              <w:jc w:val="center"/>
              <w:rPr>
                <w:rFonts w:ascii="仿宋_GB2312" w:eastAsia="仿宋_GB2312" w:hAnsi="Times New Roman"/>
                <w:sz w:val="24"/>
                <w:szCs w:val="24"/>
              </w:rPr>
            </w:pPr>
          </w:p>
        </w:tc>
        <w:tc>
          <w:tcPr>
            <w:tcW w:w="2268" w:type="dxa"/>
            <w:gridSpan w:val="2"/>
            <w:vAlign w:val="center"/>
          </w:tcPr>
          <w:p w:rsidR="00BE5606" w:rsidRDefault="00BE5606" w:rsidP="005C7BDD">
            <w:pPr>
              <w:spacing w:line="520" w:lineRule="exact"/>
              <w:jc w:val="center"/>
              <w:rPr>
                <w:rFonts w:ascii="仿宋_GB2312" w:eastAsia="仿宋_GB2312" w:hAnsi="Times New Roman"/>
                <w:sz w:val="24"/>
                <w:szCs w:val="24"/>
              </w:rPr>
            </w:pPr>
            <w:r>
              <w:rPr>
                <w:rFonts w:ascii="仿宋_GB2312" w:eastAsia="仿宋_GB2312" w:hAnsi="Times New Roman" w:hint="eastAsia"/>
                <w:sz w:val="24"/>
                <w:szCs w:val="24"/>
              </w:rPr>
              <w:t>联系电话</w:t>
            </w:r>
          </w:p>
        </w:tc>
        <w:tc>
          <w:tcPr>
            <w:tcW w:w="3016" w:type="dxa"/>
            <w:vAlign w:val="center"/>
          </w:tcPr>
          <w:p w:rsidR="00BE5606" w:rsidRDefault="00BE5606" w:rsidP="005C7BDD">
            <w:pPr>
              <w:spacing w:line="520" w:lineRule="exact"/>
              <w:jc w:val="center"/>
              <w:rPr>
                <w:rFonts w:ascii="仿宋_GB2312" w:eastAsia="仿宋_GB2312" w:hAnsi="Times New Roman"/>
                <w:sz w:val="24"/>
                <w:szCs w:val="24"/>
              </w:rPr>
            </w:pPr>
          </w:p>
        </w:tc>
      </w:tr>
      <w:tr w:rsidR="00BE5606" w:rsidTr="005C7BDD">
        <w:trPr>
          <w:trHeight w:val="3435"/>
          <w:jc w:val="center"/>
        </w:trPr>
        <w:tc>
          <w:tcPr>
            <w:tcW w:w="10742" w:type="dxa"/>
            <w:gridSpan w:val="5"/>
          </w:tcPr>
          <w:p w:rsidR="00BE5606" w:rsidRDefault="00BE5606" w:rsidP="005C7BDD">
            <w:pPr>
              <w:spacing w:line="520" w:lineRule="exact"/>
              <w:jc w:val="left"/>
              <w:rPr>
                <w:rFonts w:ascii="方正粗黑宋简体" w:eastAsia="方正粗黑宋简体" w:hAnsi="方正粗黑宋简体"/>
                <w:sz w:val="24"/>
                <w:szCs w:val="24"/>
              </w:rPr>
            </w:pPr>
            <w:r>
              <w:rPr>
                <w:rFonts w:ascii="方正粗黑宋简体" w:eastAsia="方正粗黑宋简体" w:hAnsi="方正粗黑宋简体" w:hint="eastAsia"/>
                <w:sz w:val="24"/>
                <w:szCs w:val="24"/>
              </w:rPr>
              <w:t>需提交的材料清单</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1.</w:t>
            </w:r>
            <w:r>
              <w:rPr>
                <w:rFonts w:ascii="仿宋_GB2312" w:eastAsia="仿宋_GB2312" w:hAnsi="Times New Roman" w:hint="eastAsia"/>
                <w:sz w:val="24"/>
                <w:szCs w:val="24"/>
              </w:rPr>
              <w:t>《攀枝花市建设项目建设用地规划许可（出让用地）、国有土地出让审批申请表》（原件）；</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2.</w:t>
            </w:r>
            <w:r>
              <w:rPr>
                <w:rFonts w:ascii="仿宋_GB2312" w:eastAsia="仿宋_GB2312" w:hAnsi="Times New Roman" w:hint="eastAsia"/>
                <w:sz w:val="24"/>
                <w:szCs w:val="24"/>
              </w:rPr>
              <w:t>原国有建设用地使用权出让合同及《国有土地使用权证》等；</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3.</w:t>
            </w:r>
            <w:r>
              <w:rPr>
                <w:rFonts w:ascii="仿宋_GB2312" w:eastAsia="仿宋_GB2312" w:hAnsi="Times New Roman" w:hint="eastAsia"/>
                <w:sz w:val="24"/>
                <w:szCs w:val="24"/>
              </w:rPr>
              <w:t>项目建议书批复或立项备案通知书（核原件，收复印件）；</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4.</w:t>
            </w:r>
            <w:r>
              <w:rPr>
                <w:rFonts w:ascii="仿宋_GB2312" w:eastAsia="仿宋_GB2312" w:hAnsi="Times New Roman" w:hint="eastAsia"/>
                <w:sz w:val="24"/>
                <w:szCs w:val="24"/>
              </w:rPr>
              <w:t>方案审查意见书（复印件），用地红线图（核原件，收复印件），及设计要求（复印件）及有关规划意见；</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5.</w:t>
            </w:r>
            <w:r>
              <w:rPr>
                <w:rFonts w:ascii="仿宋_GB2312" w:eastAsia="仿宋_GB2312" w:hAnsi="Times New Roman" w:hint="eastAsia"/>
                <w:sz w:val="24"/>
                <w:szCs w:val="24"/>
              </w:rPr>
              <w:t>《建设用地现状调查及面积核定表》（原件</w:t>
            </w:r>
            <w:r>
              <w:rPr>
                <w:rFonts w:ascii="仿宋_GB2312" w:eastAsia="仿宋_GB2312" w:hAnsi="Times New Roman"/>
                <w:sz w:val="24"/>
                <w:szCs w:val="24"/>
              </w:rPr>
              <w:t>1</w:t>
            </w:r>
            <w:r>
              <w:rPr>
                <w:rFonts w:ascii="仿宋_GB2312" w:eastAsia="仿宋_GB2312" w:hAnsi="Times New Roman" w:hint="eastAsia"/>
                <w:sz w:val="24"/>
                <w:szCs w:val="24"/>
              </w:rPr>
              <w:t>份）、宗地图（原件</w:t>
            </w:r>
            <w:r>
              <w:rPr>
                <w:rFonts w:ascii="仿宋_GB2312" w:eastAsia="仿宋_GB2312" w:hAnsi="Times New Roman"/>
                <w:sz w:val="24"/>
                <w:szCs w:val="24"/>
              </w:rPr>
              <w:t>4</w:t>
            </w:r>
            <w:r>
              <w:rPr>
                <w:rFonts w:ascii="仿宋_GB2312" w:eastAsia="仿宋_GB2312" w:hAnsi="Times New Roman" w:hint="eastAsia"/>
                <w:sz w:val="24"/>
                <w:szCs w:val="24"/>
              </w:rPr>
              <w:t>份）及界址点成果表（原件</w:t>
            </w:r>
            <w:r>
              <w:rPr>
                <w:rFonts w:ascii="仿宋_GB2312" w:eastAsia="仿宋_GB2312" w:hAnsi="Times New Roman"/>
                <w:sz w:val="24"/>
                <w:szCs w:val="24"/>
              </w:rPr>
              <w:t>1</w:t>
            </w:r>
            <w:r>
              <w:rPr>
                <w:rFonts w:ascii="仿宋_GB2312" w:eastAsia="仿宋_GB2312" w:hAnsi="Times New Roman" w:hint="eastAsia"/>
                <w:sz w:val="24"/>
                <w:szCs w:val="24"/>
              </w:rPr>
              <w:t>份）；</w:t>
            </w:r>
          </w:p>
          <w:p w:rsidR="00BE5606" w:rsidRDefault="00BE5606" w:rsidP="005C7BDD">
            <w:pPr>
              <w:spacing w:line="240" w:lineRule="exact"/>
              <w:ind w:firstLineChars="100" w:firstLine="240"/>
              <w:rPr>
                <w:rFonts w:ascii="仿宋_GB2312" w:eastAsia="仿宋_GB2312" w:hAnsi="Times New Roman"/>
                <w:sz w:val="24"/>
                <w:szCs w:val="24"/>
              </w:rPr>
            </w:pPr>
            <w:r>
              <w:rPr>
                <w:rFonts w:ascii="仿宋_GB2312" w:eastAsia="仿宋_GB2312" w:hAnsi="Times New Roman"/>
                <w:sz w:val="24"/>
                <w:szCs w:val="24"/>
              </w:rPr>
              <w:t xml:space="preserve"> 6.</w:t>
            </w:r>
            <w:r>
              <w:rPr>
                <w:rFonts w:ascii="仿宋_GB2312" w:eastAsia="仿宋_GB2312" w:hAnsi="Times New Roman" w:hint="eastAsia"/>
                <w:sz w:val="24"/>
                <w:szCs w:val="24"/>
              </w:rPr>
              <w:t>土地估价报告；</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7.</w:t>
            </w:r>
            <w:r>
              <w:rPr>
                <w:rFonts w:ascii="仿宋_GB2312" w:eastAsia="仿宋_GB2312" w:hAnsi="Times New Roman" w:hint="eastAsia"/>
                <w:sz w:val="24"/>
                <w:szCs w:val="24"/>
              </w:rPr>
              <w:t>有效身份证明文件，包括：申请登记机关、事业法人登记凭证复印件，企业工商营业执照复印件、行政机关事业单位组织机构代码证（统一社会信用代码证）、法人代表身份证明书或授权委托书（原件）及身份证复印件；</w:t>
            </w:r>
          </w:p>
          <w:p w:rsidR="00BE5606" w:rsidRDefault="00BE5606" w:rsidP="005C7BDD">
            <w:pPr>
              <w:spacing w:line="240" w:lineRule="exact"/>
              <w:ind w:firstLineChars="150" w:firstLine="360"/>
              <w:rPr>
                <w:rFonts w:ascii="仿宋_GB2312" w:eastAsia="仿宋_GB2312" w:hAnsi="Times New Roman"/>
                <w:sz w:val="24"/>
                <w:szCs w:val="24"/>
              </w:rPr>
            </w:pPr>
            <w:r>
              <w:rPr>
                <w:rFonts w:ascii="仿宋_GB2312" w:eastAsia="仿宋_GB2312" w:hAnsi="Times New Roman"/>
                <w:sz w:val="24"/>
                <w:szCs w:val="24"/>
              </w:rPr>
              <w:t>8.</w:t>
            </w:r>
            <w:r>
              <w:rPr>
                <w:rFonts w:ascii="仿宋_GB2312" w:eastAsia="仿宋_GB2312" w:hAnsi="Times New Roman" w:hint="eastAsia"/>
                <w:sz w:val="24"/>
                <w:szCs w:val="24"/>
              </w:rPr>
              <w:t>需要提供的其它材料。</w:t>
            </w:r>
          </w:p>
        </w:tc>
      </w:tr>
      <w:tr w:rsidR="00BE5606" w:rsidTr="005C7BDD">
        <w:trPr>
          <w:trHeight w:val="291"/>
          <w:jc w:val="center"/>
        </w:trPr>
        <w:tc>
          <w:tcPr>
            <w:tcW w:w="10742" w:type="dxa"/>
            <w:gridSpan w:val="5"/>
          </w:tcPr>
          <w:p w:rsidR="00BE5606" w:rsidRDefault="00BE5606" w:rsidP="005C7BDD">
            <w:pPr>
              <w:spacing w:line="520" w:lineRule="exact"/>
              <w:jc w:val="center"/>
              <w:rPr>
                <w:rFonts w:ascii="仿宋_GB2312" w:eastAsia="仿宋_GB2312" w:hAnsi="Times New Roman"/>
                <w:b/>
                <w:sz w:val="24"/>
                <w:szCs w:val="24"/>
              </w:rPr>
            </w:pPr>
            <w:r>
              <w:rPr>
                <w:rFonts w:ascii="仿宋_GB2312" w:eastAsia="仿宋_GB2312" w:hAnsi="Times New Roman" w:hint="eastAsia"/>
                <w:b/>
                <w:sz w:val="24"/>
                <w:szCs w:val="24"/>
              </w:rPr>
              <w:t>申报须知</w:t>
            </w:r>
          </w:p>
        </w:tc>
      </w:tr>
      <w:tr w:rsidR="00BE5606" w:rsidTr="005C7BDD">
        <w:trPr>
          <w:trHeight w:val="1696"/>
          <w:jc w:val="center"/>
        </w:trPr>
        <w:tc>
          <w:tcPr>
            <w:tcW w:w="5565" w:type="dxa"/>
            <w:gridSpan w:val="3"/>
          </w:tcPr>
          <w:p w:rsidR="00BE5606" w:rsidRDefault="00BE5606" w:rsidP="005C7BDD">
            <w:pPr>
              <w:spacing w:line="260" w:lineRule="exact"/>
              <w:ind w:firstLine="357"/>
              <w:rPr>
                <w:rFonts w:ascii="仿宋_GB2312" w:eastAsia="仿宋_GB2312" w:hAnsi="Times New Roman"/>
                <w:sz w:val="24"/>
                <w:szCs w:val="24"/>
              </w:rPr>
            </w:pPr>
            <w:r>
              <w:rPr>
                <w:rFonts w:ascii="仿宋_GB2312" w:eastAsia="仿宋_GB2312" w:hAnsi="Times New Roman" w:hint="eastAsia"/>
                <w:sz w:val="24"/>
                <w:szCs w:val="24"/>
              </w:rPr>
              <w:t>一、根据有关法律规定，申请人应如实提交有关资料（含电子文件及图纸）和反映真实情况，并对提交材料内容的真实性负责</w:t>
            </w:r>
          </w:p>
          <w:p w:rsidR="00BE5606" w:rsidRDefault="00BE5606" w:rsidP="005C7BDD">
            <w:pPr>
              <w:spacing w:line="260" w:lineRule="exact"/>
              <w:ind w:firstLine="357"/>
              <w:rPr>
                <w:rFonts w:ascii="仿宋_GB2312" w:eastAsia="仿宋_GB2312" w:hAnsi="Times New Roman"/>
                <w:sz w:val="24"/>
                <w:szCs w:val="24"/>
              </w:rPr>
            </w:pPr>
            <w:r>
              <w:rPr>
                <w:rFonts w:ascii="仿宋_GB2312" w:eastAsia="仿宋_GB2312" w:hAnsi="Times New Roman" w:hint="eastAsia"/>
                <w:sz w:val="24"/>
                <w:szCs w:val="24"/>
              </w:rPr>
              <w:t>二、凡申请材料中的复印件，需与原件一致，所有复印件上应注明“此件与原件一致”字样并加盖单位公章。</w:t>
            </w:r>
          </w:p>
        </w:tc>
        <w:tc>
          <w:tcPr>
            <w:tcW w:w="5177" w:type="dxa"/>
            <w:gridSpan w:val="2"/>
          </w:tcPr>
          <w:p w:rsidR="00BE5606" w:rsidRDefault="00BE5606" w:rsidP="005C7BDD">
            <w:pPr>
              <w:spacing w:line="260" w:lineRule="exact"/>
              <w:ind w:firstLine="357"/>
              <w:rPr>
                <w:rFonts w:ascii="仿宋_GB2312" w:eastAsia="仿宋_GB2312" w:hAnsi="Times New Roman"/>
                <w:sz w:val="24"/>
                <w:szCs w:val="24"/>
              </w:rPr>
            </w:pPr>
            <w:r>
              <w:rPr>
                <w:rFonts w:ascii="仿宋_GB2312" w:eastAsia="仿宋_GB2312" w:hAnsi="Times New Roman" w:hint="eastAsia"/>
                <w:sz w:val="24"/>
                <w:szCs w:val="24"/>
              </w:rPr>
              <w:t>我单位已阅知报审须知，并承诺随本表附送的材料（含电子文件与图纸）真实、一致、有效。我单位自愿承担虚报、瞒报、造假等不正手段而产生的一切法律责任。</w:t>
            </w:r>
          </w:p>
          <w:p w:rsidR="00BE5606" w:rsidRDefault="00BE5606" w:rsidP="005C7BDD">
            <w:pPr>
              <w:spacing w:line="260" w:lineRule="exact"/>
              <w:ind w:firstLine="357"/>
              <w:rPr>
                <w:rFonts w:ascii="仿宋_GB2312" w:eastAsia="仿宋_GB2312" w:hAnsi="Times New Roman"/>
                <w:sz w:val="24"/>
                <w:szCs w:val="24"/>
              </w:rPr>
            </w:pPr>
          </w:p>
          <w:p w:rsidR="00BE5606" w:rsidRDefault="00BE5606" w:rsidP="005C7BDD">
            <w:pPr>
              <w:spacing w:line="260" w:lineRule="exact"/>
              <w:ind w:firstLine="357"/>
              <w:jc w:val="right"/>
              <w:rPr>
                <w:rFonts w:ascii="仿宋_GB2312" w:eastAsia="仿宋_GB2312" w:hAnsi="Times New Roman"/>
                <w:sz w:val="24"/>
                <w:szCs w:val="24"/>
              </w:rPr>
            </w:pPr>
            <w:r>
              <w:rPr>
                <w:rFonts w:ascii="仿宋_GB2312" w:eastAsia="仿宋_GB2312" w:hAnsi="Times New Roman" w:hint="eastAsia"/>
                <w:sz w:val="24"/>
                <w:szCs w:val="24"/>
              </w:rPr>
              <w:t>（申请单位盖章）</w:t>
            </w:r>
          </w:p>
          <w:p w:rsidR="00BE5606" w:rsidRDefault="00BE5606" w:rsidP="005C7BDD">
            <w:pPr>
              <w:spacing w:line="260" w:lineRule="exact"/>
              <w:ind w:right="360" w:firstLine="357"/>
              <w:jc w:val="right"/>
              <w:rPr>
                <w:rFonts w:ascii="仿宋_GB2312" w:eastAsia="仿宋_GB2312" w:hAnsi="Times New Roman"/>
                <w:sz w:val="24"/>
                <w:szCs w:val="24"/>
              </w:rPr>
            </w:pPr>
            <w:r>
              <w:rPr>
                <w:rFonts w:ascii="仿宋_GB2312" w:eastAsia="仿宋_GB2312" w:hAnsi="Times New Roman" w:hint="eastAsia"/>
                <w:sz w:val="24"/>
                <w:szCs w:val="24"/>
              </w:rPr>
              <w:t>年月日</w:t>
            </w:r>
          </w:p>
        </w:tc>
      </w:tr>
    </w:tbl>
    <w:p w:rsidR="00BE5606" w:rsidRDefault="00BE5606" w:rsidP="00202354">
      <w:pPr>
        <w:spacing w:before="120" w:line="600" w:lineRule="exact"/>
        <w:outlineLvl w:val="0"/>
        <w:rPr>
          <w:rFonts w:ascii="仿宋_GB2312" w:eastAsia="仿宋_GB2312" w:hAnsi="Times New Roman"/>
          <w:sz w:val="32"/>
          <w:szCs w:val="32"/>
        </w:rPr>
        <w:sectPr w:rsidR="00BE5606" w:rsidSect="005C7BDD">
          <w:footerReference w:type="even" r:id="rId6"/>
          <w:footerReference w:type="default" r:id="rId7"/>
          <w:pgSz w:w="11906" w:h="16838"/>
          <w:pgMar w:top="1701" w:right="1474" w:bottom="1418" w:left="1588" w:header="851" w:footer="992" w:gutter="0"/>
          <w:pgNumType w:fmt="numberInDash"/>
          <w:cols w:space="425"/>
          <w:docGrid w:type="lines" w:linePitch="435"/>
        </w:sectPr>
      </w:pPr>
    </w:p>
    <w:p w:rsidR="00BE5606" w:rsidRDefault="00BE5606" w:rsidP="006A727C">
      <w:pPr>
        <w:spacing w:before="120" w:line="600" w:lineRule="exact"/>
        <w:jc w:val="left"/>
        <w:outlineLvl w:val="0"/>
        <w:rPr>
          <w:rFonts w:ascii="Times New Roman" w:eastAsia="仿宋_GB2312" w:hAnsi="Times New Roman"/>
          <w:sz w:val="32"/>
          <w:szCs w:val="21"/>
        </w:rPr>
      </w:pPr>
      <w:r>
        <w:rPr>
          <w:rFonts w:ascii="Times New Roman" w:eastAsia="仿宋_GB2312" w:hAnsi="Times New Roman" w:hint="eastAsia"/>
          <w:sz w:val="32"/>
          <w:szCs w:val="21"/>
        </w:rPr>
        <w:t>附件</w:t>
      </w:r>
      <w:r>
        <w:rPr>
          <w:rFonts w:ascii="Times New Roman" w:eastAsia="仿宋_GB2312" w:hAnsi="Times New Roman"/>
          <w:sz w:val="32"/>
          <w:szCs w:val="21"/>
        </w:rPr>
        <w:t>3</w:t>
      </w:r>
    </w:p>
    <w:p w:rsidR="00BE5606" w:rsidRDefault="00BE5606" w:rsidP="005C7BDD">
      <w:pPr>
        <w:spacing w:before="120" w:line="600" w:lineRule="exact"/>
        <w:jc w:val="center"/>
        <w:outlineLvl w:val="0"/>
        <w:rPr>
          <w:rFonts w:ascii="仿宋_GB2312" w:eastAsia="仿宋_GB2312" w:hAnsi="Times New Roman"/>
          <w:sz w:val="32"/>
          <w:szCs w:val="32"/>
        </w:rPr>
      </w:pPr>
      <w:r>
        <w:rPr>
          <w:rFonts w:ascii="Times New Roman" w:eastAsia="仿宋_GB2312" w:hAnsi="Times New Roman" w:hint="eastAsia"/>
          <w:sz w:val="32"/>
          <w:szCs w:val="21"/>
        </w:rPr>
        <w:t>建设用地许可证（样本）</w:t>
      </w:r>
    </w:p>
    <w:p w:rsidR="00BE5606" w:rsidRDefault="00BE5606" w:rsidP="005C7BDD">
      <w:pPr>
        <w:spacing w:before="120" w:line="600" w:lineRule="exact"/>
        <w:jc w:val="center"/>
        <w:outlineLvl w:val="0"/>
        <w:rPr>
          <w:rFonts w:ascii="仿宋_GB2312" w:eastAsia="仿宋_GB2312" w:hAnsi="Times New Roman"/>
          <w:sz w:val="32"/>
          <w:szCs w:val="32"/>
        </w:rPr>
      </w:pPr>
      <w:r>
        <w:rPr>
          <w:noProof/>
        </w:rPr>
        <w:pict>
          <v:shapetype id="_x0000_t202" coordsize="21600,21600" o:spt="202" path="m,l,21600r21600,l21600,xe">
            <v:stroke joinstyle="miter"/>
            <v:path gradientshapeok="t" o:connecttype="rect"/>
          </v:shapetype>
          <v:shape id="文本框 4" o:spid="_x0000_s1026" type="#_x0000_t202" style="position:absolute;left:0;text-align:left;margin-left:538.75pt;margin-top:13.15pt;width:542.75pt;height:610.85pt;z-index:251658240" strokeweight=".5pt">
            <v:path arrowok="t"/>
            <v:textbox>
              <w:txbxContent>
                <w:p w:rsidR="00BE5606" w:rsidRDefault="00BE5606" w:rsidP="005C7BDD">
                  <w:pPr>
                    <w:rPr>
                      <w:rFonts w:ascii="仿宋_GB2312" w:hAnsi="宋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6"/>
                    <w:gridCol w:w="6032"/>
                  </w:tblGrid>
                  <w:tr w:rsidR="00BE5606" w:rsidTr="00A70FA9">
                    <w:trPr>
                      <w:trHeight w:hRule="exact" w:val="870"/>
                      <w:jc w:val="center"/>
                    </w:trPr>
                    <w:tc>
                      <w:tcPr>
                        <w:tcW w:w="2486" w:type="dxa"/>
                        <w:vAlign w:val="center"/>
                      </w:tcPr>
                      <w:p w:rsidR="00BE5606" w:rsidRDefault="00BE5606">
                        <w:pPr>
                          <w:jc w:val="center"/>
                          <w:rPr>
                            <w:rFonts w:ascii="黑体" w:eastAsia="黑体" w:hAnsi="黑体"/>
                            <w:spacing w:val="106"/>
                            <w:kern w:val="0"/>
                            <w:sz w:val="28"/>
                            <w:szCs w:val="24"/>
                          </w:rPr>
                        </w:pPr>
                        <w:r w:rsidRPr="00142606">
                          <w:rPr>
                            <w:rFonts w:ascii="黑体" w:eastAsia="黑体" w:hAnsi="黑体" w:hint="eastAsia"/>
                            <w:spacing w:val="106"/>
                            <w:kern w:val="0"/>
                            <w:sz w:val="28"/>
                            <w:szCs w:val="24"/>
                          </w:rPr>
                          <w:t>用地单位</w:t>
                        </w:r>
                      </w:p>
                    </w:tc>
                    <w:tc>
                      <w:tcPr>
                        <w:tcW w:w="6032" w:type="dxa"/>
                        <w:vAlign w:val="center"/>
                      </w:tcPr>
                      <w:p w:rsidR="00BE5606" w:rsidRDefault="00BE5606">
                        <w:pPr>
                          <w:jc w:val="left"/>
                          <w:rPr>
                            <w:b/>
                            <w:bCs/>
                            <w:sz w:val="24"/>
                            <w:szCs w:val="24"/>
                          </w:rPr>
                        </w:pPr>
                        <w:r>
                          <w:rPr>
                            <w:sz w:val="24"/>
                            <w:szCs w:val="24"/>
                          </w:rPr>
                          <w:t>XXXX</w:t>
                        </w:r>
                      </w:p>
                    </w:tc>
                  </w:tr>
                  <w:tr w:rsidR="00BE5606" w:rsidTr="00A70FA9">
                    <w:trPr>
                      <w:trHeight w:hRule="exact" w:val="871"/>
                      <w:jc w:val="center"/>
                    </w:trPr>
                    <w:tc>
                      <w:tcPr>
                        <w:tcW w:w="2486" w:type="dxa"/>
                        <w:vAlign w:val="center"/>
                      </w:tcPr>
                      <w:p w:rsidR="00BE5606" w:rsidRDefault="00BE5606">
                        <w:pPr>
                          <w:jc w:val="center"/>
                          <w:rPr>
                            <w:rFonts w:ascii="黑体" w:eastAsia="黑体" w:hAnsi="黑体"/>
                            <w:spacing w:val="106"/>
                            <w:kern w:val="0"/>
                            <w:sz w:val="28"/>
                            <w:szCs w:val="24"/>
                          </w:rPr>
                        </w:pPr>
                        <w:r w:rsidRPr="00142606">
                          <w:rPr>
                            <w:rFonts w:ascii="黑体" w:eastAsia="黑体" w:hAnsi="黑体" w:hint="eastAsia"/>
                            <w:spacing w:val="106"/>
                            <w:kern w:val="0"/>
                            <w:sz w:val="28"/>
                            <w:szCs w:val="24"/>
                          </w:rPr>
                          <w:t>项目名称</w:t>
                        </w:r>
                      </w:p>
                    </w:tc>
                    <w:tc>
                      <w:tcPr>
                        <w:tcW w:w="6032" w:type="dxa"/>
                        <w:vAlign w:val="center"/>
                      </w:tcPr>
                      <w:p w:rsidR="00BE5606" w:rsidRDefault="00BE5606">
                        <w:pPr>
                          <w:jc w:val="left"/>
                          <w:rPr>
                            <w:sz w:val="24"/>
                            <w:szCs w:val="24"/>
                          </w:rPr>
                        </w:pPr>
                        <w:r>
                          <w:rPr>
                            <w:sz w:val="24"/>
                            <w:szCs w:val="24"/>
                          </w:rPr>
                          <w:t>XXXX</w:t>
                        </w:r>
                      </w:p>
                    </w:tc>
                  </w:tr>
                  <w:tr w:rsidR="00BE5606" w:rsidTr="00A70FA9">
                    <w:trPr>
                      <w:trHeight w:hRule="exact" w:val="870"/>
                      <w:jc w:val="center"/>
                    </w:trPr>
                    <w:tc>
                      <w:tcPr>
                        <w:tcW w:w="2486" w:type="dxa"/>
                        <w:vAlign w:val="center"/>
                      </w:tcPr>
                      <w:p w:rsidR="00BE5606" w:rsidRDefault="00BE5606">
                        <w:pPr>
                          <w:jc w:val="center"/>
                          <w:rPr>
                            <w:rFonts w:ascii="黑体" w:eastAsia="黑体" w:hAnsi="黑体"/>
                            <w:kern w:val="0"/>
                            <w:sz w:val="28"/>
                            <w:szCs w:val="24"/>
                          </w:rPr>
                        </w:pPr>
                        <w:r>
                          <w:rPr>
                            <w:rFonts w:ascii="黑体" w:eastAsia="黑体" w:hAnsi="黑体" w:hint="eastAsia"/>
                            <w:kern w:val="0"/>
                            <w:sz w:val="28"/>
                            <w:szCs w:val="24"/>
                          </w:rPr>
                          <w:t>批准用地机关</w:t>
                        </w:r>
                      </w:p>
                    </w:tc>
                    <w:tc>
                      <w:tcPr>
                        <w:tcW w:w="6032" w:type="dxa"/>
                        <w:vAlign w:val="center"/>
                      </w:tcPr>
                      <w:p w:rsidR="00BE5606" w:rsidRDefault="00BE5606">
                        <w:pPr>
                          <w:jc w:val="left"/>
                          <w:rPr>
                            <w:sz w:val="24"/>
                            <w:szCs w:val="24"/>
                          </w:rPr>
                        </w:pPr>
                        <w:r>
                          <w:rPr>
                            <w:rFonts w:hint="eastAsia"/>
                            <w:sz w:val="24"/>
                            <w:szCs w:val="24"/>
                          </w:rPr>
                          <w:t>攀枝花市人民政府</w:t>
                        </w:r>
                      </w:p>
                    </w:tc>
                  </w:tr>
                  <w:tr w:rsidR="00BE5606" w:rsidTr="00A70FA9">
                    <w:trPr>
                      <w:trHeight w:hRule="exact" w:val="871"/>
                      <w:jc w:val="center"/>
                    </w:trPr>
                    <w:tc>
                      <w:tcPr>
                        <w:tcW w:w="2486" w:type="dxa"/>
                        <w:vAlign w:val="center"/>
                      </w:tcPr>
                      <w:p w:rsidR="00BE5606" w:rsidRDefault="00BE5606">
                        <w:pPr>
                          <w:jc w:val="center"/>
                          <w:rPr>
                            <w:rFonts w:ascii="黑体" w:eastAsia="黑体" w:hAnsi="黑体"/>
                            <w:kern w:val="0"/>
                            <w:sz w:val="28"/>
                            <w:szCs w:val="24"/>
                          </w:rPr>
                        </w:pPr>
                        <w:r>
                          <w:rPr>
                            <w:rFonts w:ascii="黑体" w:eastAsia="黑体" w:hAnsi="黑体" w:hint="eastAsia"/>
                            <w:kern w:val="0"/>
                            <w:sz w:val="28"/>
                            <w:szCs w:val="24"/>
                          </w:rPr>
                          <w:t>批准用地文号</w:t>
                        </w:r>
                      </w:p>
                    </w:tc>
                    <w:tc>
                      <w:tcPr>
                        <w:tcW w:w="6032" w:type="dxa"/>
                        <w:vAlign w:val="center"/>
                      </w:tcPr>
                      <w:p w:rsidR="00BE5606" w:rsidRDefault="00BE5606">
                        <w:pPr>
                          <w:jc w:val="left"/>
                          <w:rPr>
                            <w:sz w:val="24"/>
                            <w:szCs w:val="24"/>
                          </w:rPr>
                        </w:pPr>
                        <w:r>
                          <w:rPr>
                            <w:rFonts w:hint="eastAsia"/>
                            <w:sz w:val="24"/>
                            <w:szCs w:val="24"/>
                          </w:rPr>
                          <w:t>攀府土（）号</w:t>
                        </w:r>
                      </w:p>
                    </w:tc>
                  </w:tr>
                  <w:tr w:rsidR="00BE5606" w:rsidTr="00A70FA9">
                    <w:trPr>
                      <w:trHeight w:hRule="exact" w:val="855"/>
                      <w:jc w:val="center"/>
                    </w:trPr>
                    <w:tc>
                      <w:tcPr>
                        <w:tcW w:w="2486" w:type="dxa"/>
                        <w:vAlign w:val="center"/>
                      </w:tcPr>
                      <w:p w:rsidR="00BE5606" w:rsidRDefault="00BE5606">
                        <w:pPr>
                          <w:jc w:val="center"/>
                          <w:rPr>
                            <w:rFonts w:ascii="黑体" w:eastAsia="黑体" w:hAnsi="黑体"/>
                            <w:spacing w:val="106"/>
                            <w:kern w:val="0"/>
                            <w:sz w:val="28"/>
                            <w:szCs w:val="24"/>
                          </w:rPr>
                        </w:pPr>
                        <w:r w:rsidRPr="00142606">
                          <w:rPr>
                            <w:rFonts w:ascii="黑体" w:eastAsia="黑体" w:hAnsi="黑体" w:hint="eastAsia"/>
                            <w:spacing w:val="106"/>
                            <w:kern w:val="0"/>
                            <w:sz w:val="28"/>
                            <w:szCs w:val="24"/>
                          </w:rPr>
                          <w:t>用地位置</w:t>
                        </w:r>
                      </w:p>
                    </w:tc>
                    <w:tc>
                      <w:tcPr>
                        <w:tcW w:w="6032" w:type="dxa"/>
                        <w:vAlign w:val="center"/>
                      </w:tcPr>
                      <w:p w:rsidR="00BE5606" w:rsidRDefault="00BE5606">
                        <w:pPr>
                          <w:jc w:val="left"/>
                          <w:rPr>
                            <w:sz w:val="24"/>
                            <w:szCs w:val="24"/>
                          </w:rPr>
                        </w:pPr>
                        <w:r>
                          <w:rPr>
                            <w:sz w:val="24"/>
                            <w:szCs w:val="24"/>
                          </w:rPr>
                          <w:t>XX</w:t>
                        </w:r>
                        <w:r>
                          <w:rPr>
                            <w:rFonts w:hint="eastAsia"/>
                            <w:sz w:val="24"/>
                            <w:szCs w:val="24"/>
                          </w:rPr>
                          <w:t>区</w:t>
                        </w:r>
                        <w:r>
                          <w:rPr>
                            <w:sz w:val="24"/>
                            <w:szCs w:val="24"/>
                          </w:rPr>
                          <w:t>+</w:t>
                        </w:r>
                        <w:r>
                          <w:rPr>
                            <w:rFonts w:hint="eastAsia"/>
                            <w:sz w:val="24"/>
                            <w:szCs w:val="24"/>
                          </w:rPr>
                          <w:t>地名</w:t>
                        </w:r>
                      </w:p>
                    </w:tc>
                  </w:tr>
                  <w:tr w:rsidR="00BE5606" w:rsidTr="00A70FA9">
                    <w:trPr>
                      <w:trHeight w:hRule="exact" w:val="870"/>
                      <w:jc w:val="center"/>
                    </w:trPr>
                    <w:tc>
                      <w:tcPr>
                        <w:tcW w:w="2486" w:type="dxa"/>
                        <w:vAlign w:val="center"/>
                      </w:tcPr>
                      <w:p w:rsidR="00BE5606" w:rsidRDefault="00BE5606">
                        <w:pPr>
                          <w:jc w:val="center"/>
                          <w:rPr>
                            <w:rFonts w:ascii="黑体" w:eastAsia="黑体" w:hAnsi="黑体"/>
                            <w:spacing w:val="106"/>
                            <w:kern w:val="0"/>
                            <w:sz w:val="28"/>
                            <w:szCs w:val="24"/>
                          </w:rPr>
                        </w:pPr>
                        <w:r w:rsidRPr="00142606">
                          <w:rPr>
                            <w:rFonts w:ascii="黑体" w:eastAsia="黑体" w:hAnsi="黑体" w:hint="eastAsia"/>
                            <w:spacing w:val="106"/>
                            <w:kern w:val="0"/>
                            <w:sz w:val="28"/>
                            <w:szCs w:val="24"/>
                          </w:rPr>
                          <w:t>用地面积</w:t>
                        </w:r>
                      </w:p>
                    </w:tc>
                    <w:tc>
                      <w:tcPr>
                        <w:tcW w:w="6032" w:type="dxa"/>
                        <w:vAlign w:val="center"/>
                      </w:tcPr>
                      <w:p w:rsidR="00BE5606" w:rsidRDefault="00BE5606">
                        <w:pPr>
                          <w:jc w:val="left"/>
                          <w:rPr>
                            <w:color w:val="FF0000"/>
                            <w:sz w:val="24"/>
                            <w:szCs w:val="24"/>
                          </w:rPr>
                        </w:pPr>
                        <w:r>
                          <w:rPr>
                            <w:rFonts w:hint="eastAsia"/>
                            <w:sz w:val="24"/>
                            <w:szCs w:val="24"/>
                          </w:rPr>
                          <w:t>平方米</w:t>
                        </w:r>
                      </w:p>
                    </w:tc>
                  </w:tr>
                  <w:tr w:rsidR="00BE5606" w:rsidTr="00A70FA9">
                    <w:trPr>
                      <w:trHeight w:hRule="exact" w:val="839"/>
                      <w:jc w:val="center"/>
                    </w:trPr>
                    <w:tc>
                      <w:tcPr>
                        <w:tcW w:w="2486" w:type="dxa"/>
                        <w:vAlign w:val="center"/>
                      </w:tcPr>
                      <w:p w:rsidR="00BE5606" w:rsidRDefault="00BE5606">
                        <w:pPr>
                          <w:jc w:val="center"/>
                          <w:rPr>
                            <w:rFonts w:ascii="黑体" w:eastAsia="黑体" w:hAnsi="黑体"/>
                            <w:sz w:val="28"/>
                            <w:szCs w:val="24"/>
                          </w:rPr>
                        </w:pPr>
                        <w:r>
                          <w:rPr>
                            <w:rFonts w:ascii="黑体" w:eastAsia="黑体" w:hAnsi="黑体" w:hint="eastAsia"/>
                            <w:spacing w:val="106"/>
                            <w:kern w:val="0"/>
                            <w:sz w:val="28"/>
                            <w:szCs w:val="24"/>
                          </w:rPr>
                          <w:t>土地用</w:t>
                        </w:r>
                        <w:r>
                          <w:rPr>
                            <w:rFonts w:ascii="黑体" w:eastAsia="黑体" w:hAnsi="黑体" w:hint="eastAsia"/>
                            <w:spacing w:val="2"/>
                            <w:kern w:val="0"/>
                            <w:sz w:val="28"/>
                            <w:szCs w:val="24"/>
                          </w:rPr>
                          <w:t>途</w:t>
                        </w:r>
                      </w:p>
                    </w:tc>
                    <w:tc>
                      <w:tcPr>
                        <w:tcW w:w="6032" w:type="dxa"/>
                        <w:vAlign w:val="center"/>
                      </w:tcPr>
                      <w:p w:rsidR="00BE5606" w:rsidRDefault="00BE5606">
                        <w:pPr>
                          <w:jc w:val="left"/>
                          <w:rPr>
                            <w:sz w:val="24"/>
                            <w:szCs w:val="24"/>
                          </w:rPr>
                        </w:pPr>
                      </w:p>
                    </w:tc>
                  </w:tr>
                  <w:tr w:rsidR="00BE5606" w:rsidTr="00A70FA9">
                    <w:trPr>
                      <w:trHeight w:hRule="exact" w:val="869"/>
                      <w:jc w:val="center"/>
                    </w:trPr>
                    <w:tc>
                      <w:tcPr>
                        <w:tcW w:w="2486" w:type="dxa"/>
                        <w:vAlign w:val="center"/>
                      </w:tcPr>
                      <w:p w:rsidR="00BE5606" w:rsidRDefault="00BE5606">
                        <w:pPr>
                          <w:jc w:val="center"/>
                          <w:rPr>
                            <w:rFonts w:ascii="黑体" w:eastAsia="黑体" w:hAnsi="黑体"/>
                            <w:sz w:val="28"/>
                            <w:szCs w:val="24"/>
                          </w:rPr>
                        </w:pPr>
                        <w:r w:rsidRPr="00142606">
                          <w:rPr>
                            <w:rFonts w:ascii="黑体" w:eastAsia="黑体" w:hAnsi="黑体" w:hint="eastAsia"/>
                            <w:spacing w:val="106"/>
                            <w:kern w:val="0"/>
                            <w:sz w:val="28"/>
                            <w:szCs w:val="24"/>
                          </w:rPr>
                          <w:t>建设规模</w:t>
                        </w:r>
                      </w:p>
                    </w:tc>
                    <w:tc>
                      <w:tcPr>
                        <w:tcW w:w="6032" w:type="dxa"/>
                        <w:vAlign w:val="center"/>
                      </w:tcPr>
                      <w:p w:rsidR="00BE5606" w:rsidRDefault="00BE5606">
                        <w:pPr>
                          <w:jc w:val="left"/>
                          <w:rPr>
                            <w:sz w:val="24"/>
                            <w:szCs w:val="24"/>
                          </w:rPr>
                        </w:pPr>
                        <w:r>
                          <w:rPr>
                            <w:sz w:val="24"/>
                            <w:szCs w:val="24"/>
                          </w:rPr>
                          <w:t>XX</w:t>
                        </w:r>
                        <w:r>
                          <w:rPr>
                            <w:rFonts w:hint="eastAsia"/>
                            <w:sz w:val="24"/>
                            <w:szCs w:val="24"/>
                          </w:rPr>
                          <w:t>平方米</w:t>
                        </w:r>
                        <w:r>
                          <w:rPr>
                            <w:sz w:val="24"/>
                            <w:szCs w:val="24"/>
                          </w:rPr>
                          <w:t>/</w:t>
                        </w:r>
                        <w:r>
                          <w:rPr>
                            <w:rFonts w:hint="eastAsia"/>
                            <w:sz w:val="24"/>
                            <w:szCs w:val="24"/>
                          </w:rPr>
                          <w:t>容积率</w:t>
                        </w:r>
                        <w:r>
                          <w:rPr>
                            <w:sz w:val="24"/>
                            <w:szCs w:val="24"/>
                          </w:rPr>
                          <w:t>/XX</w:t>
                        </w:r>
                        <w:r>
                          <w:rPr>
                            <w:rFonts w:hint="eastAsia"/>
                            <w:sz w:val="24"/>
                            <w:szCs w:val="24"/>
                          </w:rPr>
                          <w:t>米</w:t>
                        </w:r>
                      </w:p>
                    </w:tc>
                  </w:tr>
                  <w:tr w:rsidR="00BE5606" w:rsidTr="00A70FA9">
                    <w:trPr>
                      <w:trHeight w:hRule="exact" w:val="899"/>
                      <w:jc w:val="center"/>
                    </w:trPr>
                    <w:tc>
                      <w:tcPr>
                        <w:tcW w:w="2486" w:type="dxa"/>
                        <w:vAlign w:val="center"/>
                      </w:tcPr>
                      <w:p w:rsidR="00BE5606" w:rsidRDefault="00BE5606">
                        <w:pPr>
                          <w:jc w:val="center"/>
                          <w:rPr>
                            <w:rFonts w:ascii="黑体" w:eastAsia="黑体" w:hAnsi="黑体"/>
                            <w:kern w:val="0"/>
                            <w:sz w:val="28"/>
                            <w:szCs w:val="24"/>
                          </w:rPr>
                        </w:pPr>
                        <w:r>
                          <w:rPr>
                            <w:rFonts w:ascii="黑体" w:eastAsia="黑体" w:hAnsi="黑体" w:hint="eastAsia"/>
                            <w:kern w:val="0"/>
                            <w:sz w:val="28"/>
                            <w:szCs w:val="24"/>
                          </w:rPr>
                          <w:t>土地取得方式</w:t>
                        </w:r>
                      </w:p>
                    </w:tc>
                    <w:tc>
                      <w:tcPr>
                        <w:tcW w:w="6032" w:type="dxa"/>
                        <w:vAlign w:val="center"/>
                      </w:tcPr>
                      <w:p w:rsidR="00BE5606" w:rsidRDefault="00BE5606">
                        <w:pPr>
                          <w:jc w:val="left"/>
                          <w:rPr>
                            <w:sz w:val="24"/>
                            <w:szCs w:val="24"/>
                          </w:rPr>
                        </w:pPr>
                        <w:r>
                          <w:rPr>
                            <w:rFonts w:hint="eastAsia"/>
                            <w:sz w:val="24"/>
                            <w:szCs w:val="24"/>
                          </w:rPr>
                          <w:t>划拨或者出让（拍卖、挂牌、协议出让）</w:t>
                        </w:r>
                      </w:p>
                    </w:tc>
                  </w:tr>
                  <w:tr w:rsidR="00BE5606" w:rsidTr="00A70FA9">
                    <w:trPr>
                      <w:trHeight w:hRule="exact" w:val="1289"/>
                      <w:jc w:val="center"/>
                    </w:trPr>
                    <w:tc>
                      <w:tcPr>
                        <w:tcW w:w="8518" w:type="dxa"/>
                        <w:gridSpan w:val="2"/>
                      </w:tcPr>
                      <w:p w:rsidR="00BE5606" w:rsidRDefault="00BE5606" w:rsidP="005C7BDD">
                        <w:pPr>
                          <w:ind w:firstLineChars="50" w:firstLine="140"/>
                          <w:rPr>
                            <w:rFonts w:ascii="黑体" w:eastAsia="黑体" w:hAnsi="黑体"/>
                            <w:sz w:val="28"/>
                            <w:szCs w:val="24"/>
                          </w:rPr>
                        </w:pPr>
                        <w:r>
                          <w:rPr>
                            <w:rFonts w:ascii="黑体" w:eastAsia="黑体" w:hAnsi="黑体" w:hint="eastAsia"/>
                            <w:sz w:val="28"/>
                            <w:szCs w:val="24"/>
                          </w:rPr>
                          <w:t>附图及附件名称</w:t>
                        </w:r>
                      </w:p>
                      <w:p w:rsidR="00BE5606" w:rsidRDefault="00BE5606" w:rsidP="005C7BDD">
                        <w:pPr>
                          <w:spacing w:line="320" w:lineRule="exact"/>
                          <w:ind w:firstLineChars="250" w:firstLine="600"/>
                          <w:rPr>
                            <w:rFonts w:ascii="宋体"/>
                            <w:sz w:val="24"/>
                            <w:szCs w:val="24"/>
                          </w:rPr>
                        </w:pPr>
                        <w:r>
                          <w:rPr>
                            <w:rFonts w:ascii="宋体" w:hAnsi="宋体"/>
                            <w:sz w:val="24"/>
                            <w:szCs w:val="24"/>
                          </w:rPr>
                          <w:t>1.</w:t>
                        </w:r>
                        <w:r>
                          <w:rPr>
                            <w:rFonts w:ascii="宋体" w:hAnsi="宋体" w:hint="eastAsia"/>
                            <w:sz w:val="24"/>
                            <w:szCs w:val="24"/>
                          </w:rPr>
                          <w:t>规划用地红线图</w:t>
                        </w:r>
                      </w:p>
                      <w:p w:rsidR="00BE5606" w:rsidRDefault="00BE5606" w:rsidP="005C7BDD">
                        <w:pPr>
                          <w:spacing w:line="320" w:lineRule="exact"/>
                          <w:ind w:firstLineChars="250" w:firstLine="600"/>
                          <w:rPr>
                            <w:rFonts w:ascii="宋体"/>
                            <w:sz w:val="24"/>
                            <w:szCs w:val="24"/>
                          </w:rPr>
                        </w:pPr>
                        <w:r>
                          <w:rPr>
                            <w:rFonts w:ascii="宋体" w:hAnsi="宋体"/>
                            <w:sz w:val="24"/>
                            <w:szCs w:val="24"/>
                          </w:rPr>
                          <w:t>2.</w:t>
                        </w:r>
                        <w:r>
                          <w:rPr>
                            <w:rFonts w:ascii="宋体" w:hAnsi="宋体" w:hint="eastAsia"/>
                            <w:sz w:val="24"/>
                            <w:szCs w:val="24"/>
                          </w:rPr>
                          <w:t>规划用地红线图坐标表</w:t>
                        </w:r>
                      </w:p>
                      <w:p w:rsidR="00BE5606" w:rsidRDefault="00BE5606" w:rsidP="005C7BDD">
                        <w:pPr>
                          <w:spacing w:line="400" w:lineRule="exact"/>
                          <w:ind w:firstLineChars="200" w:firstLine="560"/>
                          <w:rPr>
                            <w:rFonts w:ascii="黑体" w:eastAsia="黑体" w:hAnsi="黑体"/>
                            <w:sz w:val="28"/>
                            <w:szCs w:val="24"/>
                          </w:rPr>
                        </w:pPr>
                      </w:p>
                    </w:tc>
                  </w:tr>
                </w:tbl>
                <w:p w:rsidR="00BE5606" w:rsidRDefault="00BE5606" w:rsidP="005C7BDD">
                  <w:pPr>
                    <w:ind w:firstLineChars="100" w:firstLine="280"/>
                    <w:rPr>
                      <w:rFonts w:ascii="黑体" w:eastAsia="黑体" w:hAnsi="黑体"/>
                      <w:sz w:val="28"/>
                      <w:szCs w:val="28"/>
                    </w:rPr>
                  </w:pPr>
                  <w:r>
                    <w:rPr>
                      <w:rFonts w:ascii="黑体" w:eastAsia="黑体" w:hAnsi="黑体" w:hint="eastAsia"/>
                      <w:sz w:val="28"/>
                      <w:szCs w:val="28"/>
                    </w:rPr>
                    <w:t>遵守事项</w:t>
                  </w:r>
                </w:p>
                <w:p w:rsidR="00BE5606" w:rsidRDefault="00BE5606" w:rsidP="005C7BDD">
                  <w:pPr>
                    <w:spacing w:line="400" w:lineRule="exact"/>
                    <w:ind w:left="1200" w:hanging="600"/>
                    <w:jc w:val="left"/>
                    <w:rPr>
                      <w:rFonts w:ascii="黑体" w:eastAsia="黑体" w:hAnsi="黑体"/>
                      <w:sz w:val="28"/>
                      <w:szCs w:val="28"/>
                    </w:rPr>
                  </w:pPr>
                  <w:r>
                    <w:rPr>
                      <w:rFonts w:ascii="黑体" w:eastAsia="黑体" w:hAnsi="黑体" w:hint="eastAsia"/>
                      <w:sz w:val="28"/>
                      <w:szCs w:val="28"/>
                    </w:rPr>
                    <w:t>一、本证是经自然资源主管部门依法审核，建设用地符合国土空间规划和用途管制要求，准予使用土地的法律凭证。</w:t>
                  </w:r>
                </w:p>
                <w:p w:rsidR="00BE5606" w:rsidRDefault="00BE5606" w:rsidP="005C7BDD">
                  <w:pPr>
                    <w:spacing w:line="400" w:lineRule="exact"/>
                    <w:ind w:firstLine="600"/>
                    <w:jc w:val="left"/>
                    <w:rPr>
                      <w:rFonts w:ascii="黑体" w:eastAsia="黑体" w:hAnsi="黑体"/>
                      <w:sz w:val="28"/>
                      <w:szCs w:val="28"/>
                    </w:rPr>
                  </w:pPr>
                  <w:r>
                    <w:rPr>
                      <w:rFonts w:ascii="黑体" w:eastAsia="黑体" w:hAnsi="黑体" w:hint="eastAsia"/>
                      <w:sz w:val="28"/>
                      <w:szCs w:val="28"/>
                    </w:rPr>
                    <w:t>二、未取得本证而占用土地的，属违法行为。</w:t>
                  </w:r>
                </w:p>
                <w:p w:rsidR="00BE5606" w:rsidRDefault="00BE5606" w:rsidP="005C7BDD">
                  <w:pPr>
                    <w:spacing w:line="400" w:lineRule="exact"/>
                    <w:ind w:left="1200" w:hanging="600"/>
                    <w:jc w:val="left"/>
                    <w:rPr>
                      <w:rFonts w:ascii="黑体" w:eastAsia="黑体" w:hAnsi="黑体"/>
                      <w:sz w:val="28"/>
                      <w:szCs w:val="28"/>
                    </w:rPr>
                  </w:pPr>
                  <w:r>
                    <w:rPr>
                      <w:rFonts w:ascii="黑体" w:eastAsia="黑体" w:hAnsi="黑体" w:hint="eastAsia"/>
                      <w:sz w:val="28"/>
                      <w:szCs w:val="28"/>
                    </w:rPr>
                    <w:t>三、未经发证机关审核同意，本证的各项规定不得随意变更。</w:t>
                  </w:r>
                </w:p>
                <w:p w:rsidR="00BE5606" w:rsidRDefault="00BE5606" w:rsidP="005C7BDD">
                  <w:pPr>
                    <w:spacing w:line="400" w:lineRule="exact"/>
                    <w:ind w:left="1200" w:hanging="600"/>
                    <w:jc w:val="left"/>
                    <w:rPr>
                      <w:sz w:val="28"/>
                      <w:szCs w:val="28"/>
                    </w:rPr>
                  </w:pPr>
                  <w:r>
                    <w:rPr>
                      <w:rFonts w:ascii="黑体" w:eastAsia="黑体" w:hAnsi="黑体" w:hint="eastAsia"/>
                      <w:sz w:val="28"/>
                      <w:szCs w:val="28"/>
                    </w:rPr>
                    <w:t>四、本证所需附图及附件由发证机关依法确定，与本证具有同等法律效力。</w:t>
                  </w:r>
                </w:p>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p w:rsidR="00BE5606" w:rsidRDefault="00BE5606" w:rsidP="005C7BDD"/>
              </w:txbxContent>
            </v:textbox>
          </v:shape>
        </w:pict>
      </w:r>
      <w:r>
        <w:rPr>
          <w:noProof/>
        </w:rPr>
        <w:pict>
          <v:shape id="Text Box 3" o:spid="_x0000_s1027" type="#_x0000_t202" style="position:absolute;left:0;text-align:left;margin-left:-28.25pt;margin-top:13.15pt;width:556.05pt;height:610.85pt;z-index:251657216" strokeweight=".5pt">
            <v:path arrowok="t"/>
            <v:textbox style="mso-next-textbox:#Text Box 3">
              <w:txbxContent>
                <w:p w:rsidR="00BE5606" w:rsidRDefault="00BE5606" w:rsidP="005C7BDD">
                  <w:pPr>
                    <w:rPr>
                      <w:rFonts w:ascii="仿宋_GB2312" w:hAnsi="宋体"/>
                      <w:sz w:val="28"/>
                      <w:szCs w:val="28"/>
                    </w:rPr>
                  </w:pPr>
                </w:p>
                <w:p w:rsidR="00BE5606" w:rsidRDefault="00BE5606" w:rsidP="005C7BDD">
                  <w:pPr>
                    <w:spacing w:line="600" w:lineRule="auto"/>
                    <w:jc w:val="center"/>
                    <w:rPr>
                      <w:rFonts w:ascii="宋体"/>
                      <w:sz w:val="72"/>
                      <w:szCs w:val="28"/>
                    </w:rPr>
                  </w:pPr>
                  <w:r>
                    <w:rPr>
                      <w:rFonts w:ascii="宋体" w:hAnsi="宋体" w:hint="eastAsia"/>
                      <w:sz w:val="72"/>
                      <w:szCs w:val="28"/>
                    </w:rPr>
                    <w:t>中华人民共和国</w:t>
                  </w:r>
                </w:p>
                <w:p w:rsidR="00BE5606" w:rsidRDefault="00BE5606" w:rsidP="005C7BDD">
                  <w:pPr>
                    <w:spacing w:line="720" w:lineRule="auto"/>
                    <w:jc w:val="center"/>
                    <w:rPr>
                      <w:rFonts w:ascii="黑体" w:eastAsia="黑体" w:hAnsi="黑体"/>
                      <w:sz w:val="84"/>
                      <w:szCs w:val="84"/>
                    </w:rPr>
                  </w:pPr>
                  <w:r>
                    <w:rPr>
                      <w:rFonts w:ascii="黑体" w:eastAsia="黑体" w:hAnsi="黑体" w:hint="eastAsia"/>
                      <w:sz w:val="84"/>
                      <w:szCs w:val="84"/>
                    </w:rPr>
                    <w:t>建设用地规划许可证</w:t>
                  </w:r>
                </w:p>
                <w:p w:rsidR="00BE5606" w:rsidRDefault="00BE5606" w:rsidP="005C7BDD">
                  <w:pPr>
                    <w:wordWrap w:val="0"/>
                    <w:ind w:right="480"/>
                    <w:jc w:val="right"/>
                    <w:rPr>
                      <w:rFonts w:ascii="仿宋_GB2312" w:hAnsi="宋体"/>
                      <w:sz w:val="36"/>
                      <w:szCs w:val="36"/>
                      <w:u w:val="single"/>
                    </w:rPr>
                  </w:pPr>
                  <w:r>
                    <w:rPr>
                      <w:rFonts w:ascii="仿宋_GB2312" w:hAnsi="宋体" w:hint="eastAsia"/>
                      <w:sz w:val="36"/>
                      <w:szCs w:val="36"/>
                      <w:u w:val="single"/>
                    </w:rPr>
                    <w:t>地字第</w:t>
                  </w:r>
                  <w:r>
                    <w:rPr>
                      <w:rFonts w:ascii="仿宋_GB2312" w:hAnsi="宋体"/>
                      <w:sz w:val="36"/>
                      <w:szCs w:val="36"/>
                      <w:u w:val="single"/>
                    </w:rPr>
                    <w:t>5104032020*****</w:t>
                  </w:r>
                  <w:r>
                    <w:rPr>
                      <w:rFonts w:ascii="仿宋_GB2312" w:hAnsi="宋体" w:hint="eastAsia"/>
                      <w:sz w:val="36"/>
                      <w:szCs w:val="36"/>
                      <w:u w:val="single"/>
                    </w:rPr>
                    <w:t>号</w:t>
                  </w:r>
                </w:p>
                <w:p w:rsidR="00BE5606" w:rsidRDefault="00BE5606" w:rsidP="005C7BDD">
                  <w:pPr>
                    <w:ind w:leftChars="100" w:left="210" w:right="482" w:firstLineChars="200" w:firstLine="960"/>
                    <w:jc w:val="left"/>
                    <w:rPr>
                      <w:rFonts w:ascii="黑体" w:eastAsia="黑体" w:hAnsi="黑体"/>
                      <w:sz w:val="48"/>
                      <w:szCs w:val="48"/>
                    </w:rPr>
                  </w:pPr>
                </w:p>
                <w:p w:rsidR="00BE5606" w:rsidRDefault="00BE5606" w:rsidP="005C7BDD">
                  <w:pPr>
                    <w:ind w:leftChars="100" w:left="210" w:right="482" w:firstLineChars="200" w:firstLine="960"/>
                    <w:jc w:val="left"/>
                    <w:rPr>
                      <w:rFonts w:ascii="黑体" w:eastAsia="黑体" w:hAnsi="黑体"/>
                      <w:sz w:val="48"/>
                      <w:szCs w:val="48"/>
                    </w:rPr>
                  </w:pPr>
                </w:p>
                <w:p w:rsidR="00BE5606" w:rsidRDefault="00BE5606" w:rsidP="005C7BDD">
                  <w:pPr>
                    <w:spacing w:line="560" w:lineRule="exact"/>
                    <w:ind w:leftChars="100" w:left="210" w:right="482" w:firstLineChars="200" w:firstLine="960"/>
                    <w:rPr>
                      <w:rFonts w:ascii="黑体" w:eastAsia="黑体" w:hAnsi="黑体"/>
                      <w:sz w:val="48"/>
                      <w:szCs w:val="48"/>
                    </w:rPr>
                  </w:pPr>
                  <w:r>
                    <w:rPr>
                      <w:rFonts w:ascii="黑体" w:eastAsia="黑体" w:hAnsi="黑体" w:hint="eastAsia"/>
                      <w:sz w:val="48"/>
                      <w:szCs w:val="48"/>
                    </w:rPr>
                    <w:t>根据《中华人民共和国土地管理法》《中华人民共和国城乡规划法》和国家有关规定，经审核，本建设用地符合国土空间规划和用途管制要求，颁发此证。</w:t>
                  </w:r>
                </w:p>
                <w:p w:rsidR="00BE5606" w:rsidRDefault="00BE5606" w:rsidP="00D3068A">
                  <w:pPr>
                    <w:spacing w:line="560" w:lineRule="exact"/>
                    <w:ind w:right="482"/>
                    <w:jc w:val="left"/>
                    <w:rPr>
                      <w:rFonts w:ascii="黑体" w:eastAsia="黑体" w:hAnsi="黑体"/>
                      <w:sz w:val="48"/>
                      <w:szCs w:val="48"/>
                    </w:rPr>
                  </w:pPr>
                </w:p>
                <w:p w:rsidR="00BE5606" w:rsidRDefault="00BE5606" w:rsidP="005C7BDD">
                  <w:pPr>
                    <w:spacing w:line="560" w:lineRule="exact"/>
                    <w:ind w:leftChars="100" w:left="210" w:right="482" w:firstLineChars="200" w:firstLine="960"/>
                    <w:jc w:val="left"/>
                    <w:rPr>
                      <w:rFonts w:ascii="黑体" w:eastAsia="黑体" w:hAnsi="黑体"/>
                      <w:sz w:val="48"/>
                      <w:szCs w:val="48"/>
                    </w:rPr>
                  </w:pPr>
                </w:p>
                <w:p w:rsidR="00BE5606" w:rsidRDefault="00BE5606" w:rsidP="005C7BDD">
                  <w:pPr>
                    <w:spacing w:line="560" w:lineRule="exact"/>
                    <w:ind w:leftChars="100" w:left="210" w:right="482" w:firstLineChars="200" w:firstLine="960"/>
                    <w:jc w:val="left"/>
                    <w:rPr>
                      <w:rFonts w:ascii="黑体" w:eastAsia="黑体" w:hAnsi="黑体"/>
                      <w:sz w:val="48"/>
                      <w:szCs w:val="48"/>
                    </w:rPr>
                  </w:pPr>
                </w:p>
                <w:p w:rsidR="00BE5606" w:rsidRDefault="00BE5606" w:rsidP="005C7BDD">
                  <w:pPr>
                    <w:spacing w:line="600" w:lineRule="auto"/>
                    <w:ind w:leftChars="100" w:left="210" w:rightChars="151" w:right="317" w:firstLineChars="200" w:firstLine="800"/>
                    <w:jc w:val="center"/>
                    <w:rPr>
                      <w:rFonts w:ascii="黑体" w:eastAsia="黑体" w:hAnsi="黑体"/>
                      <w:sz w:val="40"/>
                      <w:szCs w:val="48"/>
                    </w:rPr>
                  </w:pPr>
                  <w:r>
                    <w:rPr>
                      <w:rFonts w:ascii="黑体" w:eastAsia="黑体" w:hAnsi="黑体"/>
                      <w:sz w:val="40"/>
                      <w:szCs w:val="48"/>
                    </w:rPr>
                    <w:t xml:space="preserve">     </w:t>
                  </w:r>
                  <w:r>
                    <w:rPr>
                      <w:rFonts w:ascii="黑体" w:eastAsia="黑体" w:hAnsi="黑体" w:hint="eastAsia"/>
                      <w:sz w:val="40"/>
                      <w:szCs w:val="48"/>
                    </w:rPr>
                    <w:t>发证机关</w:t>
                  </w:r>
                  <w:r>
                    <w:rPr>
                      <w:rFonts w:ascii="黑体" w:eastAsia="黑体" w:hAnsi="黑体"/>
                      <w:sz w:val="40"/>
                      <w:szCs w:val="48"/>
                    </w:rPr>
                    <w:t xml:space="preserve"> </w:t>
                  </w:r>
                  <w:r>
                    <w:rPr>
                      <w:rFonts w:ascii="楷体_GB2312" w:eastAsia="楷体_GB2312" w:hAnsi="宋体" w:hint="eastAsia"/>
                      <w:sz w:val="28"/>
                      <w:szCs w:val="28"/>
                    </w:rPr>
                    <w:t>攀枝花市自然资源和规划局</w:t>
                  </w:r>
                </w:p>
                <w:p w:rsidR="00BE5606" w:rsidRDefault="00BE5606" w:rsidP="005C7BDD">
                  <w:pPr>
                    <w:spacing w:line="600" w:lineRule="auto"/>
                    <w:ind w:firstLine="2800"/>
                  </w:pPr>
                  <w:r>
                    <w:rPr>
                      <w:rFonts w:ascii="黑体" w:eastAsia="黑体" w:hAnsi="黑体"/>
                      <w:sz w:val="40"/>
                      <w:szCs w:val="48"/>
                    </w:rPr>
                    <w:t xml:space="preserve">        </w:t>
                  </w:r>
                  <w:r>
                    <w:rPr>
                      <w:rFonts w:ascii="黑体" w:eastAsia="黑体" w:hAnsi="黑体" w:hint="eastAsia"/>
                      <w:sz w:val="40"/>
                      <w:szCs w:val="48"/>
                    </w:rPr>
                    <w:t>日期</w:t>
                  </w:r>
                  <w:r>
                    <w:rPr>
                      <w:rFonts w:ascii="黑体" w:eastAsia="黑体" w:hAnsi="黑体"/>
                      <w:sz w:val="40"/>
                      <w:szCs w:val="48"/>
                    </w:rPr>
                    <w:t xml:space="preserve">    </w:t>
                  </w:r>
                  <w:r>
                    <w:rPr>
                      <w:rFonts w:ascii="楷体_GB2312" w:eastAsia="楷体_GB2312" w:hAnsi="宋体" w:hint="eastAsia"/>
                      <w:szCs w:val="28"/>
                    </w:rPr>
                    <w:t>年</w:t>
                  </w:r>
                  <w:r>
                    <w:rPr>
                      <w:rFonts w:ascii="楷体_GB2312" w:eastAsia="楷体_GB2312" w:hAnsi="宋体"/>
                      <w:szCs w:val="28"/>
                    </w:rPr>
                    <w:t xml:space="preserve">     </w:t>
                  </w:r>
                  <w:r>
                    <w:rPr>
                      <w:rFonts w:ascii="楷体_GB2312" w:eastAsia="楷体_GB2312" w:hAnsi="宋体" w:hint="eastAsia"/>
                      <w:szCs w:val="28"/>
                    </w:rPr>
                    <w:t>月</w:t>
                  </w:r>
                  <w:r>
                    <w:rPr>
                      <w:rFonts w:ascii="楷体_GB2312" w:eastAsia="楷体_GB2312" w:hAnsi="宋体"/>
                      <w:szCs w:val="28"/>
                    </w:rPr>
                    <w:t xml:space="preserve">    </w:t>
                  </w:r>
                  <w:r>
                    <w:rPr>
                      <w:rFonts w:ascii="楷体_GB2312" w:eastAsia="楷体_GB2312" w:hAnsi="宋体" w:hint="eastAsia"/>
                      <w:szCs w:val="28"/>
                    </w:rPr>
                    <w:t>日</w:t>
                  </w:r>
                </w:p>
              </w:txbxContent>
            </v:textbox>
          </v:shape>
        </w:pict>
      </w:r>
    </w:p>
    <w:p w:rsidR="00BE5606" w:rsidRDefault="00BE5606" w:rsidP="005C7BDD">
      <w:pPr>
        <w:spacing w:before="120" w:line="600" w:lineRule="exact"/>
        <w:outlineLvl w:val="0"/>
        <w:rPr>
          <w:rFonts w:ascii="仿宋_GB2312" w:eastAsia="仿宋_GB2312" w:hAnsi="Times New Roman"/>
          <w:sz w:val="32"/>
          <w:szCs w:val="32"/>
        </w:rPr>
        <w:sectPr w:rsidR="00BE5606" w:rsidSect="00DD4188">
          <w:pgSz w:w="23814" w:h="16839" w:orient="landscape" w:code="8"/>
          <w:pgMar w:top="1588" w:right="1701" w:bottom="1474" w:left="1418" w:header="851" w:footer="992" w:gutter="0"/>
          <w:pgNumType w:fmt="numberInDash"/>
          <w:cols w:space="425"/>
          <w:docGrid w:type="linesAndChars" w:linePitch="435"/>
        </w:sectPr>
      </w:pPr>
    </w:p>
    <w:p w:rsidR="00BE5606" w:rsidRPr="000C4A5F" w:rsidRDefault="00BE5606" w:rsidP="000725BE">
      <w:pPr>
        <w:spacing w:line="600" w:lineRule="exact"/>
        <w:rPr>
          <w:rFonts w:ascii="仿宋_GB2312" w:eastAsia="仿宋_GB2312"/>
          <w:sz w:val="32"/>
          <w:szCs w:val="32"/>
        </w:rPr>
      </w:pPr>
    </w:p>
    <w:sectPr w:rsidR="00BE5606" w:rsidRPr="000C4A5F" w:rsidSect="00CD41CC">
      <w:headerReference w:type="even" r:id="rId8"/>
      <w:headerReference w:type="default" r:id="rId9"/>
      <w:footerReference w:type="even" r:id="rId10"/>
      <w:headerReference w:type="first" r:id="rId11"/>
      <w:footerReference w:type="first" r:id="rId1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606" w:rsidRDefault="00BE5606" w:rsidP="001E643F">
      <w:r>
        <w:separator/>
      </w:r>
    </w:p>
  </w:endnote>
  <w:endnote w:type="continuationSeparator" w:id="0">
    <w:p w:rsidR="00BE5606" w:rsidRDefault="00BE5606" w:rsidP="001E6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Calibri Light">
    <w:altName w:val="Arial Unicode MS"/>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粗黑宋简体">
    <w:altName w:val="微软雅黑"/>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06" w:rsidRDefault="00BE5606" w:rsidP="005C7B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E5606" w:rsidRDefault="00BE5606" w:rsidP="005C7BDD">
    <w:pPr>
      <w:pStyle w:val="Footer"/>
      <w:ind w:right="360" w:firstLine="360"/>
      <w:rPr>
        <w:rFonts w:ascii="宋体"/>
        <w:sz w:val="28"/>
        <w:szCs w:val="28"/>
      </w:rPr>
    </w:pPr>
  </w:p>
  <w:p w:rsidR="00BE5606" w:rsidRDefault="00BE5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06" w:rsidRPr="000C7C3F" w:rsidRDefault="00BE5606" w:rsidP="005C7BDD">
    <w:pPr>
      <w:pStyle w:val="Footer"/>
      <w:framePr w:wrap="around" w:vAnchor="text" w:hAnchor="margin" w:xAlign="outside" w:y="1"/>
      <w:rPr>
        <w:rStyle w:val="PageNumber"/>
        <w:sz w:val="30"/>
        <w:szCs w:val="30"/>
      </w:rPr>
    </w:pPr>
    <w:r w:rsidRPr="000C7C3F">
      <w:rPr>
        <w:rStyle w:val="PageNumber"/>
        <w:sz w:val="30"/>
        <w:szCs w:val="30"/>
      </w:rPr>
      <w:fldChar w:fldCharType="begin"/>
    </w:r>
    <w:r w:rsidRPr="000C7C3F">
      <w:rPr>
        <w:rStyle w:val="PageNumber"/>
        <w:sz w:val="30"/>
        <w:szCs w:val="30"/>
      </w:rPr>
      <w:instrText xml:space="preserve">PAGE  </w:instrText>
    </w:r>
    <w:r w:rsidRPr="000C7C3F">
      <w:rPr>
        <w:rStyle w:val="PageNumber"/>
        <w:sz w:val="30"/>
        <w:szCs w:val="30"/>
      </w:rPr>
      <w:fldChar w:fldCharType="separate"/>
    </w:r>
    <w:r>
      <w:rPr>
        <w:rStyle w:val="PageNumber"/>
        <w:noProof/>
        <w:sz w:val="30"/>
        <w:szCs w:val="30"/>
      </w:rPr>
      <w:t>12</w:t>
    </w:r>
    <w:r w:rsidRPr="000C7C3F">
      <w:rPr>
        <w:rStyle w:val="PageNumber"/>
        <w:sz w:val="30"/>
        <w:szCs w:val="30"/>
      </w:rPr>
      <w:fldChar w:fldCharType="end"/>
    </w:r>
  </w:p>
  <w:p w:rsidR="00BE5606" w:rsidRPr="00847841" w:rsidRDefault="00BE5606" w:rsidP="005C7BDD">
    <w:pPr>
      <w:pStyle w:val="Footer"/>
      <w:ind w:right="360" w:firstLine="360"/>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06" w:rsidRDefault="00BE5606" w:rsidP="003650D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BE5606" w:rsidRDefault="00BE5606">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06" w:rsidRDefault="00BE560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606" w:rsidRDefault="00BE5606" w:rsidP="001E643F">
      <w:r>
        <w:separator/>
      </w:r>
    </w:p>
  </w:footnote>
  <w:footnote w:type="continuationSeparator" w:id="0">
    <w:p w:rsidR="00BE5606" w:rsidRDefault="00BE5606" w:rsidP="001E6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06" w:rsidRDefault="00BE5606" w:rsidP="003650D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E5606" w:rsidRDefault="00BE5606" w:rsidP="003650D5">
    <w:pP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06" w:rsidRDefault="00BE5606">
    <w:pPr>
      <w:tabs>
        <w:tab w:val="left" w:pos="2610"/>
      </w:tabs>
      <w:ind w:firstLine="36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06" w:rsidRDefault="00BE5606">
    <w:pP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B21"/>
    <w:rsid w:val="00063048"/>
    <w:rsid w:val="000725BE"/>
    <w:rsid w:val="000728CD"/>
    <w:rsid w:val="00074147"/>
    <w:rsid w:val="0009194D"/>
    <w:rsid w:val="000A362E"/>
    <w:rsid w:val="000C4A5F"/>
    <w:rsid w:val="000C7C3F"/>
    <w:rsid w:val="00113670"/>
    <w:rsid w:val="00117919"/>
    <w:rsid w:val="00142606"/>
    <w:rsid w:val="0016111E"/>
    <w:rsid w:val="00163323"/>
    <w:rsid w:val="00172B21"/>
    <w:rsid w:val="00180AEB"/>
    <w:rsid w:val="00184304"/>
    <w:rsid w:val="00184E17"/>
    <w:rsid w:val="001B142E"/>
    <w:rsid w:val="001E643F"/>
    <w:rsid w:val="00202354"/>
    <w:rsid w:val="002129AC"/>
    <w:rsid w:val="0024171A"/>
    <w:rsid w:val="002601DA"/>
    <w:rsid w:val="00266F68"/>
    <w:rsid w:val="00267F9C"/>
    <w:rsid w:val="0031316B"/>
    <w:rsid w:val="00316ACF"/>
    <w:rsid w:val="003171AF"/>
    <w:rsid w:val="003650D5"/>
    <w:rsid w:val="003C0EDE"/>
    <w:rsid w:val="003D0498"/>
    <w:rsid w:val="003E5557"/>
    <w:rsid w:val="00470A84"/>
    <w:rsid w:val="00552B69"/>
    <w:rsid w:val="005551D3"/>
    <w:rsid w:val="005A18EC"/>
    <w:rsid w:val="005C7BDD"/>
    <w:rsid w:val="005E08A6"/>
    <w:rsid w:val="00601830"/>
    <w:rsid w:val="00602AFD"/>
    <w:rsid w:val="006068F3"/>
    <w:rsid w:val="00620D13"/>
    <w:rsid w:val="00633FC9"/>
    <w:rsid w:val="00650AD4"/>
    <w:rsid w:val="006618A4"/>
    <w:rsid w:val="006703D3"/>
    <w:rsid w:val="00676E7F"/>
    <w:rsid w:val="00676FB2"/>
    <w:rsid w:val="006823C0"/>
    <w:rsid w:val="00686BEE"/>
    <w:rsid w:val="00686E8D"/>
    <w:rsid w:val="006A0147"/>
    <w:rsid w:val="006A727C"/>
    <w:rsid w:val="006E7965"/>
    <w:rsid w:val="00735818"/>
    <w:rsid w:val="007422F7"/>
    <w:rsid w:val="00753BB4"/>
    <w:rsid w:val="00794CF8"/>
    <w:rsid w:val="007C068C"/>
    <w:rsid w:val="007C44D3"/>
    <w:rsid w:val="007D73DC"/>
    <w:rsid w:val="007E4D53"/>
    <w:rsid w:val="00806FF6"/>
    <w:rsid w:val="0081380C"/>
    <w:rsid w:val="00847841"/>
    <w:rsid w:val="008A7BFB"/>
    <w:rsid w:val="008C3148"/>
    <w:rsid w:val="0099059B"/>
    <w:rsid w:val="00990AEF"/>
    <w:rsid w:val="009B2056"/>
    <w:rsid w:val="00A171DA"/>
    <w:rsid w:val="00A3098D"/>
    <w:rsid w:val="00A62B46"/>
    <w:rsid w:val="00A70FA9"/>
    <w:rsid w:val="00AA716D"/>
    <w:rsid w:val="00AC35B4"/>
    <w:rsid w:val="00AF726E"/>
    <w:rsid w:val="00B15020"/>
    <w:rsid w:val="00BE38E1"/>
    <w:rsid w:val="00BE5606"/>
    <w:rsid w:val="00C06E81"/>
    <w:rsid w:val="00C23C8B"/>
    <w:rsid w:val="00C27C8E"/>
    <w:rsid w:val="00C959BD"/>
    <w:rsid w:val="00CB78A0"/>
    <w:rsid w:val="00CD41CC"/>
    <w:rsid w:val="00CD499F"/>
    <w:rsid w:val="00D27A71"/>
    <w:rsid w:val="00D3068A"/>
    <w:rsid w:val="00D70A0D"/>
    <w:rsid w:val="00DD3E1F"/>
    <w:rsid w:val="00DD4188"/>
    <w:rsid w:val="00DE1DDC"/>
    <w:rsid w:val="00DE4C98"/>
    <w:rsid w:val="00DF3DF1"/>
    <w:rsid w:val="00E365DD"/>
    <w:rsid w:val="00E6263A"/>
    <w:rsid w:val="00E71A10"/>
    <w:rsid w:val="00EF549A"/>
    <w:rsid w:val="00F361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21"/>
    <w:pPr>
      <w:widowControl w:val="0"/>
      <w:jc w:val="both"/>
    </w:pPr>
  </w:style>
  <w:style w:type="paragraph" w:styleId="Heading3">
    <w:name w:val="heading 3"/>
    <w:basedOn w:val="Normal"/>
    <w:link w:val="Heading3Char"/>
    <w:uiPriority w:val="99"/>
    <w:qFormat/>
    <w:locked/>
    <w:rsid w:val="00DE4C98"/>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E4C98"/>
    <w:rPr>
      <w:rFonts w:ascii="宋体" w:eastAsia="宋体" w:cs="宋体"/>
      <w:b/>
      <w:bCs/>
      <w:kern w:val="0"/>
      <w:sz w:val="27"/>
      <w:szCs w:val="27"/>
    </w:rPr>
  </w:style>
  <w:style w:type="paragraph" w:styleId="Footer">
    <w:name w:val="footer"/>
    <w:basedOn w:val="Normal"/>
    <w:link w:val="FooterChar"/>
    <w:uiPriority w:val="99"/>
    <w:rsid w:val="005C7B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C7BDD"/>
    <w:rPr>
      <w:rFonts w:ascii="Calibri" w:eastAsia="宋体" w:hAnsi="Calibri" w:cs="Times New Roman"/>
      <w:sz w:val="18"/>
      <w:szCs w:val="18"/>
    </w:rPr>
  </w:style>
  <w:style w:type="paragraph" w:styleId="Header">
    <w:name w:val="header"/>
    <w:basedOn w:val="Normal"/>
    <w:link w:val="HeaderChar"/>
    <w:uiPriority w:val="99"/>
    <w:rsid w:val="005C7BDD"/>
    <w:pPr>
      <w:widowControl/>
      <w:tabs>
        <w:tab w:val="center" w:pos="4680"/>
        <w:tab w:val="right" w:pos="9360"/>
      </w:tabs>
      <w:jc w:val="left"/>
    </w:pPr>
    <w:rPr>
      <w:kern w:val="0"/>
      <w:sz w:val="22"/>
    </w:rPr>
  </w:style>
  <w:style w:type="character" w:customStyle="1" w:styleId="HeaderChar">
    <w:name w:val="Header Char"/>
    <w:basedOn w:val="DefaultParagraphFont"/>
    <w:link w:val="Header"/>
    <w:uiPriority w:val="99"/>
    <w:locked/>
    <w:rsid w:val="005C7BDD"/>
    <w:rPr>
      <w:rFonts w:ascii="Calibri" w:eastAsia="宋体" w:hAnsi="Calibri" w:cs="Times New Roman"/>
      <w:kern w:val="0"/>
      <w:sz w:val="22"/>
    </w:rPr>
  </w:style>
  <w:style w:type="paragraph" w:styleId="Title">
    <w:name w:val="Title"/>
    <w:basedOn w:val="Normal"/>
    <w:next w:val="Normal"/>
    <w:link w:val="TitleChar"/>
    <w:uiPriority w:val="99"/>
    <w:qFormat/>
    <w:rsid w:val="005C7BDD"/>
    <w:pPr>
      <w:spacing w:before="120" w:after="240" w:line="600" w:lineRule="exact"/>
      <w:jc w:val="center"/>
      <w:outlineLvl w:val="0"/>
    </w:pPr>
    <w:rPr>
      <w:rFonts w:ascii="Calibri Light" w:eastAsia="方正小标宋_GBK" w:hAnsi="Calibri Light"/>
      <w:bCs/>
      <w:sz w:val="44"/>
      <w:szCs w:val="32"/>
    </w:rPr>
  </w:style>
  <w:style w:type="character" w:customStyle="1" w:styleId="TitleChar">
    <w:name w:val="Title Char"/>
    <w:basedOn w:val="DefaultParagraphFont"/>
    <w:link w:val="Title"/>
    <w:uiPriority w:val="99"/>
    <w:locked/>
    <w:rsid w:val="005C7BDD"/>
    <w:rPr>
      <w:rFonts w:ascii="Calibri Light" w:eastAsia="方正小标宋_GBK" w:hAnsi="Calibri Light" w:cs="Times New Roman"/>
      <w:bCs/>
      <w:sz w:val="32"/>
      <w:szCs w:val="32"/>
    </w:rPr>
  </w:style>
  <w:style w:type="character" w:styleId="PageNumber">
    <w:name w:val="page number"/>
    <w:basedOn w:val="DefaultParagraphFont"/>
    <w:uiPriority w:val="99"/>
    <w:rsid w:val="005C7BDD"/>
    <w:rPr>
      <w:rFonts w:cs="Times New Roman"/>
    </w:rPr>
  </w:style>
  <w:style w:type="character" w:styleId="Hyperlink">
    <w:name w:val="Hyperlink"/>
    <w:basedOn w:val="DefaultParagraphFont"/>
    <w:uiPriority w:val="99"/>
    <w:rsid w:val="001E643F"/>
    <w:rPr>
      <w:rFonts w:cs="Times New Roman"/>
      <w:color w:val="0000FF"/>
      <w:u w:val="single"/>
    </w:rPr>
  </w:style>
  <w:style w:type="paragraph" w:styleId="BalloonText">
    <w:name w:val="Balloon Text"/>
    <w:basedOn w:val="Normal"/>
    <w:link w:val="BalloonTextChar"/>
    <w:uiPriority w:val="99"/>
    <w:semiHidden/>
    <w:rsid w:val="008C3148"/>
    <w:rPr>
      <w:sz w:val="18"/>
      <w:szCs w:val="18"/>
    </w:rPr>
  </w:style>
  <w:style w:type="character" w:customStyle="1" w:styleId="BalloonTextChar">
    <w:name w:val="Balloon Text Char"/>
    <w:basedOn w:val="DefaultParagraphFont"/>
    <w:link w:val="BalloonText"/>
    <w:uiPriority w:val="99"/>
    <w:semiHidden/>
    <w:locked/>
    <w:rsid w:val="008C3148"/>
    <w:rPr>
      <w:rFonts w:ascii="Calibri" w:eastAsia="宋体" w:hAnsi="Calibri" w:cs="Times New Roman"/>
      <w:sz w:val="18"/>
      <w:szCs w:val="18"/>
    </w:rPr>
  </w:style>
  <w:style w:type="paragraph" w:styleId="NormalWeb">
    <w:name w:val="Normal (Web)"/>
    <w:basedOn w:val="Normal"/>
    <w:uiPriority w:val="99"/>
    <w:rsid w:val="000A362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8149753">
      <w:marLeft w:val="0"/>
      <w:marRight w:val="0"/>
      <w:marTop w:val="0"/>
      <w:marBottom w:val="0"/>
      <w:divBdr>
        <w:top w:val="none" w:sz="0" w:space="0" w:color="auto"/>
        <w:left w:val="none" w:sz="0" w:space="0" w:color="auto"/>
        <w:bottom w:val="none" w:sz="0" w:space="0" w:color="auto"/>
        <w:right w:val="none" w:sz="0" w:space="0" w:color="auto"/>
      </w:divBdr>
    </w:div>
    <w:div w:id="928149754">
      <w:marLeft w:val="0"/>
      <w:marRight w:val="0"/>
      <w:marTop w:val="0"/>
      <w:marBottom w:val="0"/>
      <w:divBdr>
        <w:top w:val="none" w:sz="0" w:space="0" w:color="auto"/>
        <w:left w:val="none" w:sz="0" w:space="0" w:color="auto"/>
        <w:bottom w:val="none" w:sz="0" w:space="0" w:color="auto"/>
        <w:right w:val="none" w:sz="0" w:space="0" w:color="auto"/>
      </w:divBdr>
    </w:div>
    <w:div w:id="928149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12</Pages>
  <Words>764</Words>
  <Characters>4356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毛凯璇</dc:creator>
  <cp:keywords/>
  <dc:description/>
  <cp:lastModifiedBy>杨斓黠</cp:lastModifiedBy>
  <cp:revision>31</cp:revision>
  <cp:lastPrinted>2020-12-23T01:54:00Z</cp:lastPrinted>
  <dcterms:created xsi:type="dcterms:W3CDTF">2020-11-03T02:03:00Z</dcterms:created>
  <dcterms:modified xsi:type="dcterms:W3CDTF">2020-12-25T07:51:00Z</dcterms:modified>
</cp:coreProperties>
</file>